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06B0" w14:textId="75A58ADF" w:rsidR="007C1453" w:rsidRPr="00866389" w:rsidRDefault="00866389" w:rsidP="007C1453">
      <w:pPr>
        <w:jc w:val="right"/>
        <w:rPr>
          <w:rFonts w:ascii="Georgia" w:hAnsi="Georgia"/>
          <w:color w:val="1F4E79"/>
          <w:sz w:val="48"/>
          <w:szCs w:val="48"/>
        </w:rPr>
      </w:pPr>
      <w:r w:rsidRPr="009B7EF3">
        <w:rPr>
          <w:rFonts w:ascii="Georgia" w:hAnsi="Georgia"/>
          <w:noProof/>
          <w:color w:val="C0504D" w:themeColor="accent2"/>
          <w:sz w:val="48"/>
          <w:szCs w:val="48"/>
        </w:rPr>
        <w:drawing>
          <wp:anchor distT="0" distB="0" distL="114300" distR="114300" simplePos="0" relativeHeight="251658240" behindDoc="0" locked="0" layoutInCell="1" allowOverlap="1" wp14:anchorId="0EBEFD55" wp14:editId="22219497">
            <wp:simplePos x="0" y="0"/>
            <wp:positionH relativeFrom="margin">
              <wp:posOffset>-671830</wp:posOffset>
            </wp:positionH>
            <wp:positionV relativeFrom="paragraph">
              <wp:posOffset>-814705</wp:posOffset>
            </wp:positionV>
            <wp:extent cx="2352675" cy="23526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14:sizeRelH relativeFrom="page">
              <wp14:pctWidth>0</wp14:pctWidth>
            </wp14:sizeRelH>
            <wp14:sizeRelV relativeFrom="page">
              <wp14:pctHeight>0</wp14:pctHeight>
            </wp14:sizeRelV>
          </wp:anchor>
        </w:drawing>
      </w:r>
      <w:r w:rsidR="007C1453" w:rsidRPr="00866389">
        <w:rPr>
          <w:rFonts w:ascii="Georgia" w:hAnsi="Georgia"/>
          <w:color w:val="1F4E79"/>
          <w:sz w:val="48"/>
          <w:szCs w:val="48"/>
        </w:rPr>
        <w:t>POLICY</w:t>
      </w:r>
    </w:p>
    <w:p w14:paraId="4A2D6D9F" w14:textId="77777777" w:rsidR="007C1453" w:rsidRPr="00866389" w:rsidRDefault="007C1453" w:rsidP="007C1453">
      <w:pPr>
        <w:jc w:val="right"/>
        <w:rPr>
          <w:rFonts w:ascii="Georgia" w:hAnsi="Georgia"/>
          <w:color w:val="5D8DB6"/>
          <w:sz w:val="48"/>
          <w:szCs w:val="48"/>
        </w:rPr>
      </w:pPr>
      <w:r w:rsidRPr="00866389">
        <w:rPr>
          <w:rFonts w:ascii="Georgia" w:hAnsi="Georgia"/>
          <w:color w:val="5D8DB6"/>
          <w:sz w:val="48"/>
          <w:szCs w:val="48"/>
        </w:rPr>
        <w:t>Privacy</w:t>
      </w:r>
    </w:p>
    <w:p w14:paraId="4BD344E1" w14:textId="21D3CADE" w:rsidR="007C1453" w:rsidRPr="00EA0C3E" w:rsidRDefault="00356C92" w:rsidP="007C1453">
      <w:pPr>
        <w:jc w:val="right"/>
        <w:rPr>
          <w:rFonts w:ascii="Georgia" w:hAnsi="Georgia"/>
          <w:color w:val="5D8DB6"/>
          <w:sz w:val="32"/>
          <w:szCs w:val="28"/>
        </w:rPr>
      </w:pPr>
      <w:r>
        <w:rPr>
          <w:rFonts w:ascii="Georgia" w:hAnsi="Georgia"/>
          <w:color w:val="5D8DB6"/>
          <w:sz w:val="32"/>
          <w:szCs w:val="28"/>
        </w:rPr>
        <w:t>May</w:t>
      </w:r>
      <w:r w:rsidR="001109F2">
        <w:rPr>
          <w:rFonts w:ascii="Georgia" w:hAnsi="Georgia"/>
          <w:color w:val="5D8DB6"/>
          <w:sz w:val="32"/>
          <w:szCs w:val="28"/>
        </w:rPr>
        <w:t xml:space="preserve"> 2021</w:t>
      </w:r>
    </w:p>
    <w:p w14:paraId="03063698" w14:textId="77777777" w:rsidR="0025473F" w:rsidRDefault="0025473F" w:rsidP="000A1171">
      <w:pPr>
        <w:spacing w:after="120"/>
        <w:jc w:val="right"/>
        <w:rPr>
          <w:rFonts w:asciiTheme="minorHAnsi" w:eastAsia="Calibri" w:hAnsiTheme="minorHAnsi" w:cstheme="minorHAnsi"/>
          <w:b/>
          <w:color w:val="000000" w:themeColor="text1"/>
          <w:sz w:val="40"/>
          <w:szCs w:val="40"/>
        </w:rPr>
      </w:pPr>
    </w:p>
    <w:p w14:paraId="20692A4E" w14:textId="01F4736D" w:rsidR="00EA0C3E" w:rsidRPr="007C1453" w:rsidRDefault="009B7EF3" w:rsidP="009B7EF3">
      <w:pPr>
        <w:tabs>
          <w:tab w:val="left" w:pos="5775"/>
        </w:tabs>
        <w:spacing w:after="120"/>
        <w:rPr>
          <w:rFonts w:asciiTheme="minorHAnsi" w:eastAsia="Calibri" w:hAnsiTheme="minorHAnsi" w:cstheme="minorHAnsi"/>
          <w:b/>
          <w:color w:val="000000" w:themeColor="text1"/>
          <w:sz w:val="40"/>
          <w:szCs w:val="40"/>
        </w:rPr>
      </w:pPr>
      <w:r>
        <w:rPr>
          <w:rFonts w:asciiTheme="minorHAnsi" w:eastAsia="Calibri" w:hAnsiTheme="minorHAnsi" w:cstheme="minorHAnsi"/>
          <w:b/>
          <w:color w:val="000000" w:themeColor="text1"/>
          <w:sz w:val="40"/>
          <w:szCs w:val="40"/>
        </w:rPr>
        <w:tab/>
      </w:r>
    </w:p>
    <w:p w14:paraId="1D5E9B58" w14:textId="631BF84D" w:rsidR="00343ECB" w:rsidRPr="0042548D" w:rsidRDefault="00343ECB" w:rsidP="00866389">
      <w:pPr>
        <w:pStyle w:val="ListParagraph"/>
        <w:numPr>
          <w:ilvl w:val="0"/>
          <w:numId w:val="12"/>
        </w:numPr>
        <w:spacing w:before="240" w:after="120"/>
        <w:ind w:hanging="7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Vision</w:t>
      </w:r>
    </w:p>
    <w:p w14:paraId="3BF583E2" w14:textId="725FFF34" w:rsidR="00866389" w:rsidRDefault="00866389" w:rsidP="00866389">
      <w:pPr>
        <w:pStyle w:val="MainText"/>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rsidRPr="00AA1D10">
        <w:t>(CES</w:t>
      </w:r>
      <w:r w:rsidRPr="00AA1D10">
        <w:rPr>
          <w:spacing w:val="-7"/>
        </w:rPr>
        <w:t xml:space="preserve"> </w:t>
      </w:r>
      <w:r w:rsidR="00AA1D10" w:rsidRPr="00AA1D10">
        <w:t>Ltd</w:t>
      </w:r>
      <w:r w:rsidR="00BC0BB7" w:rsidRPr="00AA1D10">
        <w:t>)</w:t>
      </w:r>
      <w:r w:rsidRPr="00AA1D10">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w:t>
      </w:r>
      <w:r w:rsidR="00A16464">
        <w:t xml:space="preserve"> School</w:t>
      </w:r>
      <w:r w:rsidR="00E55858">
        <w:t xml:space="preserve"> c</w:t>
      </w:r>
      <w:r>
        <w:t>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54D13C22" w14:textId="77777777" w:rsidR="00866389" w:rsidRDefault="00866389" w:rsidP="00866389">
      <w:pPr>
        <w:pStyle w:val="MainText"/>
      </w:pPr>
      <w:r>
        <w:t>We believe:</w:t>
      </w:r>
    </w:p>
    <w:p w14:paraId="79FCC5AE" w14:textId="77777777" w:rsidR="00866389" w:rsidRDefault="00866389" w:rsidP="00866389">
      <w:pPr>
        <w:pStyle w:val="MainText"/>
        <w:numPr>
          <w:ilvl w:val="0"/>
          <w:numId w:val="14"/>
        </w:numPr>
        <w:rPr>
          <w:rFonts w:ascii="Symbol" w:hAnsi="Symbol"/>
        </w:rPr>
      </w:pPr>
      <w:r>
        <w:t>that the values of the Gospel are central to who we are, what we do, and how we</w:t>
      </w:r>
      <w:r>
        <w:rPr>
          <w:spacing w:val="-18"/>
        </w:rPr>
        <w:t xml:space="preserve"> </w:t>
      </w:r>
      <w:r>
        <w:t>act</w:t>
      </w:r>
    </w:p>
    <w:p w14:paraId="7138A28A" w14:textId="77256753" w:rsidR="00866389" w:rsidRDefault="00866389" w:rsidP="00866389">
      <w:pPr>
        <w:pStyle w:val="MainText"/>
        <w:numPr>
          <w:ilvl w:val="0"/>
          <w:numId w:val="14"/>
        </w:numPr>
        <w:rPr>
          <w:rFonts w:ascii="Symbol" w:hAnsi="Symbol"/>
        </w:rPr>
      </w:pPr>
      <w:r>
        <w:t xml:space="preserve">in leadership encompassing vision, </w:t>
      </w:r>
      <w:r w:rsidR="00ED025E">
        <w:t>innovation,</w:t>
      </w:r>
      <w:r>
        <w:t xml:space="preserve"> and</w:t>
      </w:r>
      <w:r>
        <w:rPr>
          <w:spacing w:val="-15"/>
        </w:rPr>
        <w:t xml:space="preserve"> </w:t>
      </w:r>
      <w:r>
        <w:t>empowerment.</w:t>
      </w:r>
    </w:p>
    <w:p w14:paraId="7D88B7F1" w14:textId="0D9AF70B" w:rsidR="001B455A" w:rsidRPr="0011082B" w:rsidRDefault="00343ECB" w:rsidP="00866389">
      <w:pPr>
        <w:pStyle w:val="ListParagraph"/>
        <w:numPr>
          <w:ilvl w:val="0"/>
          <w:numId w:val="12"/>
        </w:numPr>
        <w:spacing w:before="480" w:after="120"/>
        <w:ind w:hanging="720"/>
        <w:jc w:val="both"/>
        <w:rPr>
          <w:rFonts w:asciiTheme="minorHAnsi" w:eastAsia="Calibri" w:hAnsiTheme="minorHAnsi" w:cstheme="minorHAnsi"/>
          <w:b/>
          <w:color w:val="5D8DB6"/>
          <w:sz w:val="32"/>
          <w:szCs w:val="32"/>
        </w:rPr>
      </w:pPr>
      <w:r w:rsidRPr="0011082B">
        <w:rPr>
          <w:rFonts w:asciiTheme="minorHAnsi" w:eastAsia="Calibri" w:hAnsiTheme="minorHAnsi" w:cstheme="minorHAnsi"/>
          <w:b/>
          <w:color w:val="5D8DB6"/>
          <w:sz w:val="32"/>
          <w:szCs w:val="32"/>
        </w:rPr>
        <w:t>Purpose</w:t>
      </w:r>
    </w:p>
    <w:p w14:paraId="70F8BB38" w14:textId="73546398" w:rsidR="009754F0" w:rsidRPr="007C1453" w:rsidRDefault="00AA1D10" w:rsidP="009754F0">
      <w:pPr>
        <w:pStyle w:val="MainText"/>
      </w:pPr>
      <w:r>
        <w:t>CES Ltd</w:t>
      </w:r>
      <w:r w:rsidR="009754F0">
        <w:t xml:space="preserve"> </w:t>
      </w:r>
      <w:r w:rsidR="009754F0" w:rsidRPr="007F0088">
        <w:t>recognise</w:t>
      </w:r>
      <w:r w:rsidR="009754F0">
        <w:t>s</w:t>
      </w:r>
      <w:r w:rsidR="009754F0" w:rsidRPr="007F0088">
        <w:t xml:space="preserve"> the importance of privacy and are committed to protecting personal information which </w:t>
      </w:r>
      <w:r w:rsidR="009754F0">
        <w:t>may be collected, held and stored.</w:t>
      </w:r>
    </w:p>
    <w:p w14:paraId="50BBDF19" w14:textId="38493C52" w:rsidR="001D7512" w:rsidRDefault="00AA1D10" w:rsidP="00866389">
      <w:pPr>
        <w:pStyle w:val="MainText"/>
      </w:pPr>
      <w:r>
        <w:t>CES Ltd</w:t>
      </w:r>
      <w:r w:rsidR="001109F2">
        <w:t xml:space="preserve"> </w:t>
      </w:r>
      <w:r w:rsidR="001D7512" w:rsidRPr="007C1453">
        <w:t>is bound by</w:t>
      </w:r>
      <w:r w:rsidR="009754F0">
        <w:t xml:space="preserve"> a range of privacy legislation, including</w:t>
      </w:r>
      <w:r w:rsidR="001D7512" w:rsidRPr="007C1453">
        <w:t xml:space="preserve"> the</w:t>
      </w:r>
      <w:r w:rsidR="009754F0">
        <w:t xml:space="preserve"> applicable privacy principles </w:t>
      </w:r>
      <w:r w:rsidR="000F0535" w:rsidRPr="007C1453">
        <w:t>(APP</w:t>
      </w:r>
      <w:r w:rsidR="00804C05" w:rsidRPr="007C1453">
        <w:t>s</w:t>
      </w:r>
      <w:r w:rsidR="000F0535" w:rsidRPr="007C1453">
        <w:t xml:space="preserve">) </w:t>
      </w:r>
      <w:r w:rsidR="009754F0">
        <w:t>under the</w:t>
      </w:r>
      <w:r w:rsidR="001D7512" w:rsidRPr="007C1453">
        <w:t xml:space="preserve"> </w:t>
      </w:r>
      <w:r w:rsidR="001D7512" w:rsidRPr="007C1453">
        <w:rPr>
          <w:i/>
        </w:rPr>
        <w:t>Privacy Act 1988</w:t>
      </w:r>
      <w:r w:rsidR="009754F0">
        <w:rPr>
          <w:i/>
        </w:rPr>
        <w:t xml:space="preserve"> </w:t>
      </w:r>
      <w:r w:rsidR="009754F0">
        <w:t>(Cth)</w:t>
      </w:r>
      <w:r w:rsidR="001D7512" w:rsidRPr="007C1453">
        <w:t xml:space="preserve">. In relation to health records, </w:t>
      </w:r>
      <w:r>
        <w:t>CES Ltd</w:t>
      </w:r>
      <w:r w:rsidR="001109F2">
        <w:t xml:space="preserve"> </w:t>
      </w:r>
      <w:r w:rsidR="001D7512" w:rsidRPr="007C1453">
        <w:t>is also bound by the</w:t>
      </w:r>
      <w:r w:rsidR="001D7512" w:rsidRPr="007C1453">
        <w:rPr>
          <w:i/>
        </w:rPr>
        <w:t xml:space="preserve"> Health Records Act 2001</w:t>
      </w:r>
      <w:r w:rsidR="001D7512" w:rsidRPr="007C1453">
        <w:t xml:space="preserve"> (Vic.) and the Health Privacy Principles in that Act.</w:t>
      </w:r>
    </w:p>
    <w:p w14:paraId="27978CEB" w14:textId="780FC5EB" w:rsidR="00CD51AB" w:rsidRPr="00CD51AB" w:rsidRDefault="009754F0" w:rsidP="00CD51AB">
      <w:pPr>
        <w:pStyle w:val="MainText"/>
      </w:pPr>
      <w:r>
        <w:t xml:space="preserve">At times, personal information may be </w:t>
      </w:r>
      <w:r w:rsidR="00B84BD9">
        <w:t>handled</w:t>
      </w:r>
      <w:r>
        <w:t xml:space="preserve"> </w:t>
      </w:r>
      <w:r w:rsidR="00B84BD9">
        <w:t>relying</w:t>
      </w:r>
      <w:r>
        <w:t xml:space="preserve"> on </w:t>
      </w:r>
      <w:r w:rsidR="00B84BD9">
        <w:t>exemptions</w:t>
      </w:r>
      <w:r>
        <w:t xml:space="preserve"> under the applicable legislation, </w:t>
      </w:r>
      <w:r w:rsidR="00B84BD9">
        <w:t>for example</w:t>
      </w:r>
      <w:r>
        <w:t xml:space="preserve">, the Privacy Act exempts certain actions by employers in connections with employee records.  Any exemptions will take priority over this Policy to the extent of any </w:t>
      </w:r>
      <w:r w:rsidR="00B84BD9">
        <w:t>inconsistency</w:t>
      </w:r>
      <w:r>
        <w:t>.</w:t>
      </w:r>
      <w:r w:rsidR="00CD51AB">
        <w:t xml:space="preserve"> </w:t>
      </w:r>
      <w:r w:rsidR="00CD51AB" w:rsidRPr="00CD51AB">
        <w:t>But we aim to comply incorporating the Australian Privacy Principles and manage personal information with a high degree of diligence and care</w:t>
      </w:r>
      <w:r w:rsidR="003A002B">
        <w:t>.</w:t>
      </w:r>
      <w:r w:rsidR="00CD51AB" w:rsidRPr="00CD51AB">
        <w:t xml:space="preserve">  </w:t>
      </w:r>
    </w:p>
    <w:p w14:paraId="638FD4C6" w14:textId="28EBEB0E" w:rsidR="009754F0" w:rsidRPr="007C1453" w:rsidRDefault="00FD7FA9" w:rsidP="00CD51AB">
      <w:pPr>
        <w:pStyle w:val="MainText"/>
      </w:pPr>
      <w:hyperlink r:id="rId9" w:history="1">
        <w:r w:rsidR="00CD51AB" w:rsidRPr="00CD51AB">
          <w:rPr>
            <w:rStyle w:val="Hyperlink"/>
          </w:rPr>
          <w:t>https://www.oaic.gov.au/</w:t>
        </w:r>
      </w:hyperlink>
      <w:r w:rsidR="00CD51AB" w:rsidRPr="00CD51AB">
        <w:t xml:space="preserve"> </w:t>
      </w:r>
    </w:p>
    <w:p w14:paraId="526AA609" w14:textId="2757F6DF" w:rsidR="001D7512" w:rsidRDefault="00AA1D10" w:rsidP="00866389">
      <w:pPr>
        <w:pStyle w:val="MainText"/>
      </w:pPr>
      <w:r>
        <w:t>CES Ltd</w:t>
      </w:r>
      <w:r w:rsidR="001D7512" w:rsidRPr="007C1453">
        <w:t xml:space="preserve"> may, from time to time, review and update this Privacy Policy to take account of new laws and technology, changes to the </w:t>
      </w:r>
      <w:r>
        <w:t>CES Ltd</w:t>
      </w:r>
      <w:r w:rsidR="001D7512" w:rsidRPr="007C1453">
        <w:t xml:space="preserve">’s operations and practices and to make sure it remains appropriate to the changing </w:t>
      </w:r>
      <w:r w:rsidR="00A816CD" w:rsidRPr="007C1453">
        <w:t>workplace</w:t>
      </w:r>
      <w:r w:rsidR="001D7512" w:rsidRPr="007C1453">
        <w:t xml:space="preserve"> environment.</w:t>
      </w:r>
    </w:p>
    <w:p w14:paraId="48399A4E" w14:textId="64E190DA" w:rsidR="00CD51AB" w:rsidRDefault="00CD51AB" w:rsidP="00866389">
      <w:pPr>
        <w:pStyle w:val="MainText"/>
      </w:pPr>
    </w:p>
    <w:p w14:paraId="3C7EF853" w14:textId="6E096F07" w:rsidR="00CD51AB" w:rsidRDefault="00CD51AB" w:rsidP="00866389">
      <w:pPr>
        <w:pStyle w:val="MainText"/>
      </w:pPr>
    </w:p>
    <w:p w14:paraId="7AF54870" w14:textId="77777777" w:rsidR="00CD51AB" w:rsidRPr="007C1453" w:rsidRDefault="00CD51AB" w:rsidP="00866389">
      <w:pPr>
        <w:pStyle w:val="MainText"/>
      </w:pPr>
    </w:p>
    <w:p w14:paraId="421347ED" w14:textId="3083E083" w:rsidR="009754F0" w:rsidRDefault="00553A39" w:rsidP="009754F0">
      <w:pPr>
        <w:pStyle w:val="ListParagraph"/>
        <w:numPr>
          <w:ilvl w:val="0"/>
          <w:numId w:val="12"/>
        </w:numPr>
        <w:spacing w:before="480" w:after="120"/>
        <w:ind w:hanging="720"/>
        <w:jc w:val="both"/>
        <w:rPr>
          <w:rFonts w:asciiTheme="minorHAnsi" w:eastAsia="Calibri" w:hAnsiTheme="minorHAnsi" w:cstheme="minorHAnsi"/>
          <w:b/>
          <w:color w:val="5D8DB6"/>
          <w:sz w:val="32"/>
          <w:szCs w:val="32"/>
        </w:rPr>
      </w:pPr>
      <w:r>
        <w:rPr>
          <w:rFonts w:asciiTheme="minorHAnsi" w:eastAsia="Calibri" w:hAnsiTheme="minorHAnsi" w:cstheme="minorHAnsi"/>
          <w:b/>
          <w:color w:val="5D8DB6"/>
          <w:sz w:val="32"/>
          <w:szCs w:val="32"/>
        </w:rPr>
        <w:lastRenderedPageBreak/>
        <w:t>Data and Information Collection</w:t>
      </w:r>
    </w:p>
    <w:p w14:paraId="3FE19CD5" w14:textId="43A0FD9B" w:rsidR="009754F0" w:rsidRPr="00057FF6" w:rsidRDefault="009754F0" w:rsidP="00057FF6">
      <w:pPr>
        <w:spacing w:before="240" w:after="120"/>
        <w:ind w:left="1276" w:hanging="567"/>
        <w:jc w:val="both"/>
        <w:rPr>
          <w:rFonts w:asciiTheme="minorHAnsi" w:eastAsia="Calibri" w:hAnsiTheme="minorHAnsi" w:cstheme="minorHAnsi"/>
          <w:b/>
          <w:color w:val="5D8DB6"/>
        </w:rPr>
      </w:pPr>
      <w:r w:rsidRPr="00057FF6">
        <w:rPr>
          <w:rFonts w:asciiTheme="minorHAnsi" w:eastAsia="Calibri" w:hAnsiTheme="minorHAnsi" w:cstheme="minorHAnsi"/>
          <w:b/>
          <w:color w:val="5D8DB6"/>
        </w:rPr>
        <w:t xml:space="preserve">3.1 </w:t>
      </w:r>
      <w:r w:rsidR="003A002B">
        <w:rPr>
          <w:rFonts w:asciiTheme="minorHAnsi" w:eastAsia="Calibri" w:hAnsiTheme="minorHAnsi" w:cstheme="minorHAnsi"/>
          <w:b/>
          <w:color w:val="5D8DB6"/>
        </w:rPr>
        <w:tab/>
      </w:r>
      <w:r w:rsidRPr="00057FF6">
        <w:rPr>
          <w:rFonts w:asciiTheme="minorHAnsi" w:eastAsia="Calibri" w:hAnsiTheme="minorHAnsi" w:cstheme="minorHAnsi"/>
          <w:b/>
          <w:color w:val="5D8DB6"/>
        </w:rPr>
        <w:t xml:space="preserve">Type of Information Collected </w:t>
      </w:r>
    </w:p>
    <w:p w14:paraId="5A93D89F" w14:textId="34417F38" w:rsidR="001D7512" w:rsidRPr="007C1453" w:rsidRDefault="00AA1D10" w:rsidP="003A002B">
      <w:pPr>
        <w:pStyle w:val="MainText"/>
        <w:ind w:left="1276"/>
      </w:pPr>
      <w:r>
        <w:t>CES Ltd</w:t>
      </w:r>
      <w:r w:rsidR="001D7512" w:rsidRPr="007C1453">
        <w:t xml:space="preserve"> collects and holds personal information, including health and other sensitive information,</w:t>
      </w:r>
      <w:r w:rsidR="00615603" w:rsidRPr="007C1453">
        <w:t xml:space="preserve"> about:</w:t>
      </w:r>
    </w:p>
    <w:p w14:paraId="74EA3BDA" w14:textId="0A180316" w:rsidR="001D7512" w:rsidRPr="007C1453" w:rsidRDefault="0011082B" w:rsidP="003A002B">
      <w:pPr>
        <w:pStyle w:val="MainText"/>
        <w:numPr>
          <w:ilvl w:val="0"/>
          <w:numId w:val="17"/>
        </w:numPr>
        <w:ind w:left="1843"/>
      </w:pPr>
      <w:r>
        <w:t>S</w:t>
      </w:r>
      <w:r w:rsidR="0066395B" w:rsidRPr="007C1453">
        <w:t>tudent</w:t>
      </w:r>
      <w:r w:rsidR="001D7512" w:rsidRPr="007C1453">
        <w:t>s and parents</w:t>
      </w:r>
      <w:r w:rsidR="00BC0BB7">
        <w:t xml:space="preserve">, </w:t>
      </w:r>
      <w:r w:rsidR="001D7512" w:rsidRPr="007C1453">
        <w:t xml:space="preserve">guardians </w:t>
      </w:r>
      <w:r w:rsidR="00BC0BB7">
        <w:t xml:space="preserve">and/or carers </w:t>
      </w:r>
      <w:r w:rsidR="001D7512" w:rsidRPr="007C1453">
        <w:t xml:space="preserve">('Parents') before, during and after the course of a </w:t>
      </w:r>
      <w:r w:rsidR="0066395B" w:rsidRPr="007C1453">
        <w:t>student</w:t>
      </w:r>
      <w:r w:rsidR="001D7512" w:rsidRPr="007C1453">
        <w:t>'s enrolment</w:t>
      </w:r>
      <w:r w:rsidR="009754F0">
        <w:t xml:space="preserve"> within</w:t>
      </w:r>
      <w:r w:rsidR="001D7512" w:rsidRPr="007C1453">
        <w:t xml:space="preserve"> </w:t>
      </w:r>
      <w:r w:rsidR="007E21D0" w:rsidRPr="007C1453">
        <w:t>a school of the Diocese,</w:t>
      </w:r>
      <w:r w:rsidR="003D241A" w:rsidRPr="007C1453">
        <w:t xml:space="preserve"> inclu</w:t>
      </w:r>
      <w:r w:rsidR="00057FF6">
        <w:t>d</w:t>
      </w:r>
      <w:r w:rsidR="009754F0">
        <w:t>ing</w:t>
      </w:r>
      <w:r w:rsidR="001D7512" w:rsidRPr="007C1453">
        <w:t>:</w:t>
      </w:r>
    </w:p>
    <w:p w14:paraId="59071035" w14:textId="2190EBD4" w:rsidR="001D7512" w:rsidRPr="007C1453" w:rsidRDefault="001D7512" w:rsidP="003A002B">
      <w:pPr>
        <w:pStyle w:val="MainText"/>
        <w:numPr>
          <w:ilvl w:val="0"/>
          <w:numId w:val="21"/>
        </w:numPr>
        <w:ind w:left="2268"/>
      </w:pPr>
      <w:r w:rsidRPr="007C1453">
        <w:t>name, contact details (including next of kin), date of birt</w:t>
      </w:r>
      <w:r w:rsidR="005D72EB" w:rsidRPr="007C1453">
        <w:t xml:space="preserve">h, </w:t>
      </w:r>
      <w:r w:rsidR="008A0E96" w:rsidRPr="007C1453">
        <w:t xml:space="preserve">gender, language background, </w:t>
      </w:r>
      <w:r w:rsidR="005D72EB" w:rsidRPr="007C1453">
        <w:t>previous school and religion</w:t>
      </w:r>
    </w:p>
    <w:p w14:paraId="7F059E63" w14:textId="1D21C9E7" w:rsidR="008A0E96" w:rsidRPr="007C1453" w:rsidRDefault="008A0E96" w:rsidP="003A002B">
      <w:pPr>
        <w:pStyle w:val="MainText"/>
        <w:numPr>
          <w:ilvl w:val="0"/>
          <w:numId w:val="21"/>
        </w:numPr>
        <w:ind w:left="2268"/>
      </w:pPr>
      <w:r w:rsidRPr="007C1453">
        <w:t xml:space="preserve">Parents’ education, </w:t>
      </w:r>
      <w:r w:rsidR="00326DD9" w:rsidRPr="007C1453">
        <w:t>occupation,</w:t>
      </w:r>
      <w:r w:rsidRPr="007C1453">
        <w:t xml:space="preserve"> and language background</w:t>
      </w:r>
    </w:p>
    <w:p w14:paraId="159A33B4" w14:textId="6117F137" w:rsidR="001D7512" w:rsidRDefault="001D7512" w:rsidP="003A002B">
      <w:pPr>
        <w:pStyle w:val="MainText"/>
        <w:numPr>
          <w:ilvl w:val="0"/>
          <w:numId w:val="21"/>
        </w:numPr>
        <w:ind w:left="2268"/>
      </w:pPr>
      <w:r w:rsidRPr="007C1453">
        <w:t>medical information (</w:t>
      </w:r>
      <w:r w:rsidR="00ED025E" w:rsidRPr="007C1453">
        <w:t>e.g.,</w:t>
      </w:r>
      <w:r w:rsidRPr="007C1453">
        <w:t xml:space="preserve"> details of disability and/or allergies</w:t>
      </w:r>
      <w:r w:rsidR="008A0E96" w:rsidRPr="007C1453">
        <w:t xml:space="preserve">, </w:t>
      </w:r>
      <w:r w:rsidR="005E0007" w:rsidRPr="007C1453">
        <w:t xml:space="preserve">and details of any assistance the </w:t>
      </w:r>
      <w:r w:rsidR="00F15359" w:rsidRPr="007C1453">
        <w:t>student</w:t>
      </w:r>
      <w:r w:rsidR="005E0007" w:rsidRPr="007C1453">
        <w:t xml:space="preserve"> receives in relation to those disabilities</w:t>
      </w:r>
      <w:r w:rsidR="007143D6" w:rsidRPr="007C1453">
        <w:t>, medical reports, names of doctors</w:t>
      </w:r>
      <w:r w:rsidR="005E0007" w:rsidRPr="007C1453">
        <w:t>)</w:t>
      </w:r>
    </w:p>
    <w:p w14:paraId="5EBD91EE" w14:textId="77639372" w:rsidR="001109F2" w:rsidRPr="007C1453" w:rsidRDefault="001109F2" w:rsidP="003A002B">
      <w:pPr>
        <w:pStyle w:val="MainText"/>
        <w:numPr>
          <w:ilvl w:val="0"/>
          <w:numId w:val="21"/>
        </w:numPr>
        <w:ind w:left="2268"/>
      </w:pPr>
      <w:r>
        <w:t>conduct and complaint records, or other behaviour notes, school attendance and school reports</w:t>
      </w:r>
    </w:p>
    <w:p w14:paraId="57BE3E0E" w14:textId="3CE1E18B" w:rsidR="001D7512" w:rsidRPr="007C1453" w:rsidRDefault="001D7512" w:rsidP="003A002B">
      <w:pPr>
        <w:pStyle w:val="MainText"/>
        <w:numPr>
          <w:ilvl w:val="0"/>
          <w:numId w:val="21"/>
        </w:numPr>
        <w:ind w:left="2268"/>
      </w:pPr>
      <w:r w:rsidRPr="007C1453">
        <w:t>information about referrals to gover</w:t>
      </w:r>
      <w:r w:rsidR="005D72EB" w:rsidRPr="007C1453">
        <w:t>nment welfare agencies</w:t>
      </w:r>
    </w:p>
    <w:p w14:paraId="385F8BBC" w14:textId="022DD61D" w:rsidR="001D7512" w:rsidRPr="007C1453" w:rsidRDefault="005D1EAD" w:rsidP="003A002B">
      <w:pPr>
        <w:pStyle w:val="MainText"/>
        <w:numPr>
          <w:ilvl w:val="0"/>
          <w:numId w:val="21"/>
        </w:numPr>
        <w:ind w:left="2268"/>
      </w:pPr>
      <w:r w:rsidRPr="007C1453">
        <w:t>counselling reports</w:t>
      </w:r>
    </w:p>
    <w:p w14:paraId="44806D4F" w14:textId="626EC0F8" w:rsidR="001D7512" w:rsidRPr="007C1453" w:rsidRDefault="005E0846" w:rsidP="003A002B">
      <w:pPr>
        <w:pStyle w:val="MainText"/>
        <w:ind w:left="2268" w:hanging="360"/>
      </w:pPr>
      <w:r>
        <w:t xml:space="preserve">- </w:t>
      </w:r>
      <w:r w:rsidR="00A012D7">
        <w:t xml:space="preserve">      </w:t>
      </w:r>
      <w:r w:rsidR="001D7512" w:rsidRPr="007C1453">
        <w:t>health f</w:t>
      </w:r>
      <w:r w:rsidR="005D72EB" w:rsidRPr="007C1453">
        <w:t>und details and Medicare number</w:t>
      </w:r>
    </w:p>
    <w:p w14:paraId="0DEE4A84" w14:textId="21ED7AA4" w:rsidR="001D7512" w:rsidRPr="007C1453" w:rsidRDefault="005E0846" w:rsidP="003A002B">
      <w:pPr>
        <w:pStyle w:val="MainText"/>
        <w:ind w:left="2268" w:hanging="360"/>
      </w:pPr>
      <w:r>
        <w:t>-</w:t>
      </w:r>
      <w:r>
        <w:tab/>
      </w:r>
      <w:r w:rsidR="005D72EB" w:rsidRPr="007C1453">
        <w:t>any court orders</w:t>
      </w:r>
    </w:p>
    <w:p w14:paraId="09AD6321" w14:textId="73BF49BA" w:rsidR="001D7512" w:rsidRPr="007C1453" w:rsidRDefault="005E0846" w:rsidP="003A002B">
      <w:pPr>
        <w:pStyle w:val="MainText"/>
        <w:ind w:left="2268" w:hanging="360"/>
      </w:pPr>
      <w:r>
        <w:t>-</w:t>
      </w:r>
      <w:r>
        <w:tab/>
      </w:r>
      <w:r w:rsidR="001D7512" w:rsidRPr="007C1453">
        <w:t xml:space="preserve">volunteering information (including </w:t>
      </w:r>
      <w:r w:rsidR="005D1EAD" w:rsidRPr="007C1453">
        <w:t>Working W</w:t>
      </w:r>
      <w:r w:rsidR="001D7512" w:rsidRPr="007C1453">
        <w:t xml:space="preserve">ith </w:t>
      </w:r>
      <w:r w:rsidR="005D1EAD" w:rsidRPr="007C1453">
        <w:t>C</w:t>
      </w:r>
      <w:r w:rsidR="001D7512" w:rsidRPr="007C1453">
        <w:t xml:space="preserve">hildren </w:t>
      </w:r>
      <w:r w:rsidR="005D1EAD" w:rsidRPr="007C1453">
        <w:t>C</w:t>
      </w:r>
      <w:r w:rsidR="005D72EB" w:rsidRPr="007C1453">
        <w:t>hecks)</w:t>
      </w:r>
    </w:p>
    <w:p w14:paraId="2CBD1739" w14:textId="395ABA56" w:rsidR="00533E1B" w:rsidRDefault="005E0846" w:rsidP="003A002B">
      <w:pPr>
        <w:pStyle w:val="MainText"/>
        <w:ind w:left="2268" w:hanging="360"/>
      </w:pPr>
      <w:r>
        <w:t>-</w:t>
      </w:r>
      <w:r>
        <w:tab/>
      </w:r>
      <w:r w:rsidR="001D7512" w:rsidRPr="007C1453">
        <w:t xml:space="preserve">photos and videos at </w:t>
      </w:r>
      <w:r w:rsidR="00AA1D10">
        <w:t>CES Ltd</w:t>
      </w:r>
      <w:r w:rsidR="001109F2">
        <w:t xml:space="preserve"> events</w:t>
      </w:r>
    </w:p>
    <w:p w14:paraId="1BDFCE29" w14:textId="2B147A16" w:rsidR="001D7512" w:rsidRPr="007C1453" w:rsidRDefault="009754F0" w:rsidP="003A002B">
      <w:pPr>
        <w:pStyle w:val="MainText"/>
        <w:numPr>
          <w:ilvl w:val="0"/>
          <w:numId w:val="17"/>
        </w:numPr>
        <w:ind w:left="1843"/>
      </w:pPr>
      <w:r>
        <w:t>J</w:t>
      </w:r>
      <w:r w:rsidR="007060FB" w:rsidRPr="007C1453">
        <w:t xml:space="preserve">ob </w:t>
      </w:r>
      <w:r w:rsidR="001D7512" w:rsidRPr="007C1453">
        <w:t>applicants, staff members, volunteers and contractors, including:</w:t>
      </w:r>
    </w:p>
    <w:p w14:paraId="73F4C78B" w14:textId="362C1895" w:rsidR="001D7512" w:rsidRPr="007C1453" w:rsidRDefault="001D7512" w:rsidP="003A002B">
      <w:pPr>
        <w:pStyle w:val="MainText"/>
        <w:numPr>
          <w:ilvl w:val="0"/>
          <w:numId w:val="20"/>
        </w:numPr>
        <w:ind w:left="2268"/>
      </w:pPr>
      <w:r w:rsidRPr="007C1453">
        <w:t>name, contact details (including</w:t>
      </w:r>
      <w:r w:rsidR="00F07ED2">
        <w:t xml:space="preserve"> emergency contact details</w:t>
      </w:r>
      <w:r w:rsidR="005D72EB" w:rsidRPr="007C1453">
        <w:t>), date of birth and religion</w:t>
      </w:r>
    </w:p>
    <w:p w14:paraId="109818BC" w14:textId="54B7D495" w:rsidR="001D7512" w:rsidRDefault="005D72EB" w:rsidP="003A002B">
      <w:pPr>
        <w:pStyle w:val="MainText"/>
        <w:numPr>
          <w:ilvl w:val="0"/>
          <w:numId w:val="20"/>
        </w:numPr>
        <w:ind w:left="2268"/>
      </w:pPr>
      <w:r w:rsidRPr="007C1453">
        <w:t>information on job application</w:t>
      </w:r>
    </w:p>
    <w:p w14:paraId="0D4F092C" w14:textId="60A8FA7B" w:rsidR="00253BA5" w:rsidRDefault="00253BA5" w:rsidP="003A002B">
      <w:pPr>
        <w:pStyle w:val="MainText"/>
        <w:numPr>
          <w:ilvl w:val="0"/>
          <w:numId w:val="20"/>
        </w:numPr>
        <w:ind w:left="2268"/>
      </w:pPr>
      <w:r>
        <w:t>professional registrations, including Victorian Institute of Teaching registrations</w:t>
      </w:r>
    </w:p>
    <w:p w14:paraId="75D50535" w14:textId="4E5A16EC" w:rsidR="0008580C" w:rsidRDefault="00253BA5" w:rsidP="003A002B">
      <w:pPr>
        <w:pStyle w:val="MainText"/>
        <w:numPr>
          <w:ilvl w:val="0"/>
          <w:numId w:val="20"/>
        </w:numPr>
        <w:ind w:left="2268"/>
      </w:pPr>
      <w:r>
        <w:t>screening information, including Working With Children Checks</w:t>
      </w:r>
      <w:r w:rsidR="00F75FA4">
        <w:t xml:space="preserve"> </w:t>
      </w:r>
      <w:r w:rsidR="00BC0BB7">
        <w:t xml:space="preserve">(WWCC) </w:t>
      </w:r>
      <w:r w:rsidR="00F75FA4">
        <w:t>and</w:t>
      </w:r>
      <w:r>
        <w:t xml:space="preserve"> or National Police Record Checks</w:t>
      </w:r>
      <w:r w:rsidR="0008580C">
        <w:t xml:space="preserve"> </w:t>
      </w:r>
    </w:p>
    <w:p w14:paraId="35F993E1" w14:textId="0835B127" w:rsidR="001D7512" w:rsidRPr="007C1453" w:rsidRDefault="001D7512" w:rsidP="003A002B">
      <w:pPr>
        <w:pStyle w:val="MainText"/>
        <w:numPr>
          <w:ilvl w:val="0"/>
          <w:numId w:val="20"/>
        </w:numPr>
        <w:ind w:left="2268"/>
      </w:pPr>
      <w:r w:rsidRPr="007C1453">
        <w:t>pr</w:t>
      </w:r>
      <w:r w:rsidR="005D72EB" w:rsidRPr="007C1453">
        <w:t xml:space="preserve">ofessional </w:t>
      </w:r>
      <w:r w:rsidR="000A1171" w:rsidRPr="007C1453">
        <w:t>development history</w:t>
      </w:r>
    </w:p>
    <w:p w14:paraId="42AADF54" w14:textId="0ED9D20E" w:rsidR="001D7512" w:rsidRPr="007C1453" w:rsidRDefault="001D7512" w:rsidP="003A002B">
      <w:pPr>
        <w:pStyle w:val="MainText"/>
        <w:numPr>
          <w:ilvl w:val="0"/>
          <w:numId w:val="20"/>
        </w:numPr>
        <w:ind w:left="2268"/>
      </w:pPr>
      <w:r w:rsidRPr="007C1453">
        <w:t>salary and payment information, i</w:t>
      </w:r>
      <w:r w:rsidR="005D72EB" w:rsidRPr="007C1453">
        <w:t>ncluding superannuation details</w:t>
      </w:r>
    </w:p>
    <w:p w14:paraId="30466306" w14:textId="712E3DBD" w:rsidR="001D7512" w:rsidRPr="007C1453" w:rsidRDefault="001D7512" w:rsidP="003A002B">
      <w:pPr>
        <w:pStyle w:val="MainText"/>
        <w:numPr>
          <w:ilvl w:val="0"/>
          <w:numId w:val="20"/>
        </w:numPr>
        <w:ind w:left="2268"/>
      </w:pPr>
      <w:r w:rsidRPr="007C1453">
        <w:t>medical information (e</w:t>
      </w:r>
      <w:r w:rsidR="003162C6" w:rsidRPr="007C1453">
        <w:t>.</w:t>
      </w:r>
      <w:r w:rsidRPr="007C1453">
        <w:t>g</w:t>
      </w:r>
      <w:r w:rsidR="003162C6" w:rsidRPr="007C1453">
        <w:t>.</w:t>
      </w:r>
      <w:r w:rsidR="00BC0BB7">
        <w:t>,</w:t>
      </w:r>
      <w:r w:rsidRPr="007C1453">
        <w:t xml:space="preserve"> details of disability and/or alle</w:t>
      </w:r>
      <w:r w:rsidR="005D72EB" w:rsidRPr="007C1453">
        <w:t>rgies and medical certificates)</w:t>
      </w:r>
    </w:p>
    <w:p w14:paraId="175197ED" w14:textId="16D762AF" w:rsidR="001D7512" w:rsidRPr="007C1453" w:rsidRDefault="001D7512" w:rsidP="003A002B">
      <w:pPr>
        <w:pStyle w:val="MainText"/>
        <w:numPr>
          <w:ilvl w:val="0"/>
          <w:numId w:val="20"/>
        </w:numPr>
        <w:ind w:left="2268"/>
      </w:pPr>
      <w:r w:rsidRPr="007C1453">
        <w:t>complaint re</w:t>
      </w:r>
      <w:r w:rsidR="005D72EB" w:rsidRPr="007C1453">
        <w:t>cords</w:t>
      </w:r>
      <w:r w:rsidR="00253BA5">
        <w:t>, disciplinary records</w:t>
      </w:r>
      <w:r w:rsidR="00BC0BB7">
        <w:t>,</w:t>
      </w:r>
      <w:r w:rsidR="005D72EB" w:rsidRPr="007C1453">
        <w:t xml:space="preserve"> and investigation reports</w:t>
      </w:r>
    </w:p>
    <w:p w14:paraId="303E2229" w14:textId="7B72CCFA" w:rsidR="001D7512" w:rsidRPr="007C1453" w:rsidRDefault="005D72EB" w:rsidP="003A002B">
      <w:pPr>
        <w:pStyle w:val="MainText"/>
        <w:numPr>
          <w:ilvl w:val="0"/>
          <w:numId w:val="20"/>
        </w:numPr>
        <w:ind w:left="2268"/>
      </w:pPr>
      <w:r w:rsidRPr="007C1453">
        <w:t>leave details</w:t>
      </w:r>
    </w:p>
    <w:p w14:paraId="5AB1482C" w14:textId="0F5BE66D" w:rsidR="001D7512" w:rsidRPr="0042548D" w:rsidRDefault="001D7512" w:rsidP="003A002B">
      <w:pPr>
        <w:pStyle w:val="MainText"/>
        <w:numPr>
          <w:ilvl w:val="0"/>
          <w:numId w:val="20"/>
        </w:numPr>
        <w:ind w:left="2268"/>
      </w:pPr>
      <w:r w:rsidRPr="007C1453">
        <w:lastRenderedPageBreak/>
        <w:t>photo</w:t>
      </w:r>
      <w:r w:rsidR="005D72EB" w:rsidRPr="007C1453">
        <w:t xml:space="preserve">s and videos at </w:t>
      </w:r>
      <w:r w:rsidR="00AA1D10">
        <w:t>CES Ltd</w:t>
      </w:r>
      <w:r w:rsidR="005D72EB" w:rsidRPr="001109F2">
        <w:t xml:space="preserve"> </w:t>
      </w:r>
      <w:r w:rsidR="009A4C0E">
        <w:t>events and school activities</w:t>
      </w:r>
    </w:p>
    <w:p w14:paraId="24199082" w14:textId="59B912B6" w:rsidR="001109F2" w:rsidRPr="001109F2" w:rsidRDefault="001109F2" w:rsidP="003A002B">
      <w:pPr>
        <w:pStyle w:val="MainText"/>
        <w:numPr>
          <w:ilvl w:val="0"/>
          <w:numId w:val="20"/>
        </w:numPr>
        <w:ind w:left="2268"/>
      </w:pPr>
      <w:r w:rsidRPr="0042548D">
        <w:t>workplace surveillance information</w:t>
      </w:r>
      <w:r w:rsidR="00253BA5">
        <w:t xml:space="preserve">, in accordance with the </w:t>
      </w:r>
      <w:r w:rsidR="00253BA5">
        <w:rPr>
          <w:i/>
        </w:rPr>
        <w:t xml:space="preserve">Surveillance Devices Act 1999 </w:t>
      </w:r>
      <w:r w:rsidR="00253BA5">
        <w:t>(Vic</w:t>
      </w:r>
      <w:r w:rsidR="00D556EF">
        <w:t>)</w:t>
      </w:r>
      <w:r w:rsidR="00253BA5">
        <w:t xml:space="preserve"> and,</w:t>
      </w:r>
    </w:p>
    <w:p w14:paraId="5E2AB28C" w14:textId="6AA18E32" w:rsidR="001D7512" w:rsidRPr="007C1453" w:rsidRDefault="005E0846" w:rsidP="003A002B">
      <w:pPr>
        <w:pStyle w:val="MainText"/>
        <w:ind w:left="2268" w:hanging="360"/>
      </w:pPr>
      <w:r>
        <w:t>-</w:t>
      </w:r>
      <w:r>
        <w:tab/>
      </w:r>
      <w:r w:rsidR="001D7512" w:rsidRPr="007C1453">
        <w:t>work emails and private emails (when using work email address) and</w:t>
      </w:r>
      <w:r w:rsidR="005D72EB" w:rsidRPr="007C1453">
        <w:t xml:space="preserve"> internet browsing history</w:t>
      </w:r>
    </w:p>
    <w:p w14:paraId="27109AA6" w14:textId="23496EA4" w:rsidR="001D7512" w:rsidRPr="007C1453" w:rsidRDefault="001D7512" w:rsidP="003A002B">
      <w:pPr>
        <w:pStyle w:val="MainText"/>
        <w:numPr>
          <w:ilvl w:val="0"/>
          <w:numId w:val="17"/>
        </w:numPr>
        <w:ind w:left="1985"/>
      </w:pPr>
      <w:r w:rsidRPr="007C1453">
        <w:t xml:space="preserve">other people who come into contact with </w:t>
      </w:r>
      <w:r w:rsidR="00AA1D10">
        <w:t>CES Ltd</w:t>
      </w:r>
      <w:r w:rsidRPr="007C1453">
        <w:t xml:space="preserve">, including name and contact details and any other information necessary for the particular contact with the </w:t>
      </w:r>
      <w:r w:rsidR="00AA1D10">
        <w:t>CES Ltd</w:t>
      </w:r>
      <w:r w:rsidR="001109F2">
        <w:t>.</w:t>
      </w:r>
      <w:r w:rsidRPr="007C1453">
        <w:t xml:space="preserve"> </w:t>
      </w:r>
    </w:p>
    <w:p w14:paraId="43099A76" w14:textId="53E426E8" w:rsidR="0025473F" w:rsidRPr="00EA0C3E" w:rsidRDefault="00343ECB" w:rsidP="005E0846">
      <w:pPr>
        <w:spacing w:before="240" w:after="120"/>
        <w:ind w:left="1276" w:hanging="567"/>
        <w:jc w:val="both"/>
        <w:rPr>
          <w:rFonts w:asciiTheme="minorHAnsi" w:eastAsia="Calibri" w:hAnsiTheme="minorHAnsi" w:cstheme="minorHAnsi"/>
          <w:color w:val="5D8DB6"/>
        </w:rPr>
      </w:pPr>
      <w:r>
        <w:rPr>
          <w:rFonts w:asciiTheme="minorHAnsi" w:eastAsia="Calibri" w:hAnsiTheme="minorHAnsi" w:cstheme="minorHAnsi"/>
          <w:b/>
          <w:color w:val="5D8DB6"/>
        </w:rPr>
        <w:t>3</w:t>
      </w:r>
      <w:r w:rsidR="001B455A" w:rsidRPr="00EA0C3E">
        <w:rPr>
          <w:rFonts w:asciiTheme="minorHAnsi" w:eastAsia="Calibri" w:hAnsiTheme="minorHAnsi" w:cstheme="minorHAnsi"/>
          <w:b/>
          <w:color w:val="5D8DB6"/>
        </w:rPr>
        <w:t>.</w:t>
      </w:r>
      <w:r w:rsidR="009754F0">
        <w:rPr>
          <w:rFonts w:asciiTheme="minorHAnsi" w:eastAsia="Calibri" w:hAnsiTheme="minorHAnsi" w:cstheme="minorHAnsi"/>
          <w:b/>
          <w:color w:val="5D8DB6"/>
        </w:rPr>
        <w:t>2.</w:t>
      </w:r>
      <w:r w:rsidR="001B455A" w:rsidRPr="00EA0C3E">
        <w:rPr>
          <w:rFonts w:asciiTheme="minorHAnsi" w:eastAsia="Calibri" w:hAnsiTheme="minorHAnsi" w:cstheme="minorHAnsi"/>
          <w:b/>
          <w:color w:val="5D8DB6"/>
        </w:rPr>
        <w:t xml:space="preserve"> </w:t>
      </w:r>
      <w:r w:rsidR="00604B8C">
        <w:rPr>
          <w:rFonts w:asciiTheme="minorHAnsi" w:eastAsia="Calibri" w:hAnsiTheme="minorHAnsi" w:cstheme="minorHAnsi"/>
          <w:b/>
          <w:color w:val="5D8DB6"/>
        </w:rPr>
        <w:tab/>
      </w:r>
      <w:r w:rsidR="001D7512" w:rsidRPr="00EA0C3E">
        <w:rPr>
          <w:rFonts w:asciiTheme="minorHAnsi" w:eastAsia="Calibri" w:hAnsiTheme="minorHAnsi" w:cstheme="minorHAnsi"/>
          <w:b/>
          <w:color w:val="5D8DB6"/>
        </w:rPr>
        <w:t>Personal Information you provide</w:t>
      </w:r>
      <w:r w:rsidR="001D7512" w:rsidRPr="00EA0C3E">
        <w:rPr>
          <w:rFonts w:asciiTheme="minorHAnsi" w:eastAsia="Calibri" w:hAnsiTheme="minorHAnsi" w:cstheme="minorHAnsi"/>
          <w:color w:val="5D8DB6"/>
        </w:rPr>
        <w:t xml:space="preserve"> </w:t>
      </w:r>
    </w:p>
    <w:p w14:paraId="627777A2" w14:textId="17216032" w:rsidR="005D1EAD" w:rsidRDefault="00AA1D10" w:rsidP="00604B8C">
      <w:pPr>
        <w:spacing w:before="120" w:after="120" w:line="288" w:lineRule="auto"/>
        <w:ind w:left="1276"/>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CES Ltd</w:t>
      </w:r>
      <w:r w:rsidR="001D7512" w:rsidRPr="007C1453">
        <w:rPr>
          <w:rFonts w:asciiTheme="minorHAnsi" w:eastAsia="Calibri" w:hAnsiTheme="minorHAnsi" w:cstheme="minorHAnsi"/>
          <w:color w:val="000000" w:themeColor="text1"/>
          <w:sz w:val="22"/>
        </w:rPr>
        <w:t xml:space="preserve"> will generally collect personal information held about an individual by way of forms filled out by </w:t>
      </w:r>
      <w:r w:rsidR="009A4C0E">
        <w:rPr>
          <w:rFonts w:asciiTheme="minorHAnsi" w:eastAsia="Calibri" w:hAnsiTheme="minorHAnsi" w:cstheme="minorHAnsi"/>
          <w:color w:val="000000" w:themeColor="text1"/>
          <w:sz w:val="22"/>
        </w:rPr>
        <w:t>P</w:t>
      </w:r>
      <w:r w:rsidR="001D7512" w:rsidRPr="007C1453">
        <w:rPr>
          <w:rFonts w:asciiTheme="minorHAnsi" w:eastAsia="Calibri" w:hAnsiTheme="minorHAnsi" w:cstheme="minorHAnsi"/>
          <w:color w:val="000000" w:themeColor="text1"/>
          <w:sz w:val="22"/>
        </w:rPr>
        <w:t xml:space="preserve">arents or </w:t>
      </w:r>
      <w:r w:rsidR="0066395B" w:rsidRPr="007C1453">
        <w:rPr>
          <w:rFonts w:asciiTheme="minorHAnsi" w:eastAsia="Calibri" w:hAnsiTheme="minorHAnsi" w:cstheme="minorHAnsi"/>
          <w:color w:val="000000" w:themeColor="text1"/>
          <w:sz w:val="22"/>
        </w:rPr>
        <w:t>student</w:t>
      </w:r>
      <w:r w:rsidR="001D7512" w:rsidRPr="007C1453">
        <w:rPr>
          <w:rFonts w:asciiTheme="minorHAnsi" w:eastAsia="Calibri" w:hAnsiTheme="minorHAnsi" w:cstheme="minorHAnsi"/>
          <w:color w:val="000000" w:themeColor="text1"/>
          <w:sz w:val="22"/>
        </w:rPr>
        <w:t xml:space="preserve">s, face-to-face meetings and interviews, emails and telephone calls. On occasions people other than </w:t>
      </w:r>
      <w:r w:rsidR="009A4C0E">
        <w:rPr>
          <w:rFonts w:asciiTheme="minorHAnsi" w:eastAsia="Calibri" w:hAnsiTheme="minorHAnsi" w:cstheme="minorHAnsi"/>
          <w:color w:val="000000" w:themeColor="text1"/>
          <w:sz w:val="22"/>
        </w:rPr>
        <w:t>P</w:t>
      </w:r>
      <w:r w:rsidR="001D7512" w:rsidRPr="007C1453">
        <w:rPr>
          <w:rFonts w:asciiTheme="minorHAnsi" w:eastAsia="Calibri" w:hAnsiTheme="minorHAnsi" w:cstheme="minorHAnsi"/>
          <w:color w:val="000000" w:themeColor="text1"/>
          <w:sz w:val="22"/>
        </w:rPr>
        <w:t xml:space="preserve">arents and </w:t>
      </w:r>
      <w:r w:rsidR="0066395B" w:rsidRPr="007C1453">
        <w:rPr>
          <w:rFonts w:asciiTheme="minorHAnsi" w:eastAsia="Calibri" w:hAnsiTheme="minorHAnsi" w:cstheme="minorHAnsi"/>
          <w:color w:val="000000" w:themeColor="text1"/>
          <w:sz w:val="22"/>
        </w:rPr>
        <w:t>student</w:t>
      </w:r>
      <w:r w:rsidR="001D7512" w:rsidRPr="007C1453">
        <w:rPr>
          <w:rFonts w:asciiTheme="minorHAnsi" w:eastAsia="Calibri" w:hAnsiTheme="minorHAnsi" w:cstheme="minorHAnsi"/>
          <w:color w:val="000000" w:themeColor="text1"/>
          <w:sz w:val="22"/>
        </w:rPr>
        <w:t xml:space="preserve">s </w:t>
      </w:r>
      <w:r w:rsidR="00BC5BD5" w:rsidRPr="007C1453">
        <w:rPr>
          <w:rFonts w:asciiTheme="minorHAnsi" w:eastAsia="Calibri" w:hAnsiTheme="minorHAnsi" w:cstheme="minorHAnsi"/>
          <w:color w:val="000000" w:themeColor="text1"/>
          <w:sz w:val="22"/>
        </w:rPr>
        <w:t xml:space="preserve">(such as job applicants and contractors) </w:t>
      </w:r>
      <w:r w:rsidR="001D7512" w:rsidRPr="007C1453">
        <w:rPr>
          <w:rFonts w:asciiTheme="minorHAnsi" w:eastAsia="Calibri" w:hAnsiTheme="minorHAnsi" w:cstheme="minorHAnsi"/>
          <w:color w:val="000000" w:themeColor="text1"/>
          <w:sz w:val="22"/>
        </w:rPr>
        <w:t>provide personal information</w:t>
      </w:r>
      <w:r w:rsidR="00BC5BD5" w:rsidRPr="007C1453">
        <w:rPr>
          <w:rFonts w:asciiTheme="minorHAnsi" w:eastAsia="Calibri" w:hAnsiTheme="minorHAnsi" w:cstheme="minorHAnsi"/>
          <w:color w:val="000000" w:themeColor="text1"/>
          <w:sz w:val="22"/>
        </w:rPr>
        <w:t xml:space="preserve"> to the </w:t>
      </w:r>
      <w:r>
        <w:rPr>
          <w:rFonts w:asciiTheme="minorHAnsi" w:eastAsia="Calibri" w:hAnsiTheme="minorHAnsi" w:cstheme="minorHAnsi"/>
          <w:color w:val="000000" w:themeColor="text1"/>
          <w:sz w:val="22"/>
        </w:rPr>
        <w:t>CES Ltd</w:t>
      </w:r>
      <w:r w:rsidR="001D7512" w:rsidRPr="007C1453">
        <w:rPr>
          <w:rFonts w:asciiTheme="minorHAnsi" w:eastAsia="Calibri" w:hAnsiTheme="minorHAnsi" w:cstheme="minorHAnsi"/>
          <w:color w:val="000000" w:themeColor="text1"/>
          <w:sz w:val="22"/>
        </w:rPr>
        <w:t>.</w:t>
      </w:r>
    </w:p>
    <w:p w14:paraId="1C3568BB" w14:textId="2C2F6BF8" w:rsidR="0025473F" w:rsidRPr="00EA0C3E" w:rsidRDefault="00343ECB" w:rsidP="00604B8C">
      <w:pPr>
        <w:spacing w:before="240" w:after="120"/>
        <w:ind w:left="1276" w:hanging="567"/>
        <w:jc w:val="both"/>
        <w:rPr>
          <w:rFonts w:asciiTheme="minorHAnsi" w:eastAsia="Calibri" w:hAnsiTheme="minorHAnsi" w:cstheme="minorHAnsi"/>
          <w:color w:val="5D8DB6"/>
        </w:rPr>
      </w:pPr>
      <w:r>
        <w:rPr>
          <w:rFonts w:asciiTheme="minorHAnsi" w:eastAsia="Calibri" w:hAnsiTheme="minorHAnsi" w:cstheme="minorHAnsi"/>
          <w:b/>
          <w:color w:val="5D8DB6"/>
        </w:rPr>
        <w:t>3</w:t>
      </w:r>
      <w:r w:rsidR="001B455A" w:rsidRPr="00EA0C3E">
        <w:rPr>
          <w:rFonts w:asciiTheme="minorHAnsi" w:eastAsia="Calibri" w:hAnsiTheme="minorHAnsi" w:cstheme="minorHAnsi"/>
          <w:b/>
          <w:color w:val="5D8DB6"/>
        </w:rPr>
        <w:t>.</w:t>
      </w:r>
      <w:r w:rsidR="00AA1D10">
        <w:rPr>
          <w:rFonts w:asciiTheme="minorHAnsi" w:eastAsia="Calibri" w:hAnsiTheme="minorHAnsi" w:cstheme="minorHAnsi"/>
          <w:b/>
          <w:color w:val="5D8DB6"/>
        </w:rPr>
        <w:t>3</w:t>
      </w:r>
      <w:r w:rsidR="001B455A" w:rsidRPr="00EA0C3E">
        <w:rPr>
          <w:rFonts w:asciiTheme="minorHAnsi" w:eastAsia="Calibri" w:hAnsiTheme="minorHAnsi" w:cstheme="minorHAnsi"/>
          <w:b/>
          <w:color w:val="5D8DB6"/>
        </w:rPr>
        <w:t xml:space="preserve"> </w:t>
      </w:r>
      <w:r w:rsidR="00604B8C">
        <w:rPr>
          <w:rFonts w:asciiTheme="minorHAnsi" w:eastAsia="Calibri" w:hAnsiTheme="minorHAnsi" w:cstheme="minorHAnsi"/>
          <w:b/>
          <w:color w:val="5D8DB6"/>
        </w:rPr>
        <w:tab/>
      </w:r>
      <w:r w:rsidR="001D7512" w:rsidRPr="00EA0C3E">
        <w:rPr>
          <w:rFonts w:asciiTheme="minorHAnsi" w:eastAsia="Calibri" w:hAnsiTheme="minorHAnsi" w:cstheme="minorHAnsi"/>
          <w:b/>
          <w:color w:val="5D8DB6"/>
        </w:rPr>
        <w:t>Personal Information provided by other people</w:t>
      </w:r>
      <w:r w:rsidR="001D7512" w:rsidRPr="00EA0C3E">
        <w:rPr>
          <w:rFonts w:asciiTheme="minorHAnsi" w:eastAsia="Calibri" w:hAnsiTheme="minorHAnsi" w:cstheme="minorHAnsi"/>
          <w:color w:val="5D8DB6"/>
        </w:rPr>
        <w:t xml:space="preserve"> </w:t>
      </w:r>
    </w:p>
    <w:p w14:paraId="47FF9078" w14:textId="50824B15" w:rsidR="001D7512" w:rsidRPr="007C1453" w:rsidRDefault="001D7512" w:rsidP="00604B8C">
      <w:pPr>
        <w:pStyle w:val="MainText"/>
        <w:ind w:left="1276"/>
      </w:pPr>
      <w:r w:rsidRPr="007C1453">
        <w:t xml:space="preserve">In some circumstances </w:t>
      </w:r>
      <w:r w:rsidR="00AA1D10">
        <w:t>CES Ltd</w:t>
      </w:r>
      <w:r w:rsidRPr="007C1453">
        <w:t xml:space="preserve"> may be provided with personal information about an individual from a third party, for example a report provided by a medical professional or a re</w:t>
      </w:r>
      <w:r w:rsidR="007E21D0" w:rsidRPr="007C1453">
        <w:t>port</w:t>
      </w:r>
      <w:r w:rsidRPr="007C1453">
        <w:t xml:space="preserve"> from a </w:t>
      </w:r>
      <w:r w:rsidR="00A816CD" w:rsidRPr="007C1453">
        <w:t>school.</w:t>
      </w:r>
      <w:r w:rsidR="005D1EAD" w:rsidRPr="007C1453">
        <w:t xml:space="preserve"> The type of information </w:t>
      </w:r>
      <w:r w:rsidR="00AA1D10">
        <w:t>CES Ltd</w:t>
      </w:r>
      <w:r w:rsidR="005D1EAD" w:rsidRPr="007C1453">
        <w:t xml:space="preserve"> may collect from a school may include:</w:t>
      </w:r>
    </w:p>
    <w:p w14:paraId="325630D3" w14:textId="77777777" w:rsidR="005D1EAD" w:rsidRPr="007C1453" w:rsidRDefault="005D1EAD" w:rsidP="00AA1D10">
      <w:pPr>
        <w:pStyle w:val="MainText"/>
        <w:numPr>
          <w:ilvl w:val="0"/>
          <w:numId w:val="17"/>
        </w:numPr>
        <w:ind w:left="1985" w:hanging="425"/>
      </w:pPr>
      <w:r w:rsidRPr="007C1453">
        <w:t>academic re</w:t>
      </w:r>
      <w:r w:rsidR="005D72EB" w:rsidRPr="007C1453">
        <w:t>cords and/or achievement levels</w:t>
      </w:r>
    </w:p>
    <w:p w14:paraId="2F9BD157" w14:textId="102FD4AC" w:rsidR="005D1EAD" w:rsidRPr="007C1453" w:rsidRDefault="005D1EAD" w:rsidP="00AA1D10">
      <w:pPr>
        <w:pStyle w:val="MainText"/>
        <w:numPr>
          <w:ilvl w:val="0"/>
          <w:numId w:val="17"/>
        </w:numPr>
        <w:ind w:left="1985" w:hanging="425"/>
      </w:pPr>
      <w:r w:rsidRPr="007C1453">
        <w:t xml:space="preserve">information </w:t>
      </w:r>
      <w:r w:rsidR="006A1543" w:rsidRPr="007C1453">
        <w:t xml:space="preserve">that may be </w:t>
      </w:r>
      <w:r w:rsidRPr="007C1453">
        <w:t xml:space="preserve">relevant to </w:t>
      </w:r>
      <w:r w:rsidR="006A1543" w:rsidRPr="007C1453">
        <w:t xml:space="preserve">assisting </w:t>
      </w:r>
      <w:r w:rsidR="007E21D0" w:rsidRPr="007C1453">
        <w:t>a</w:t>
      </w:r>
      <w:r w:rsidR="006A1543" w:rsidRPr="007C1453">
        <w:t xml:space="preserve"> </w:t>
      </w:r>
      <w:r w:rsidRPr="007C1453">
        <w:t>school meet the needs of the student</w:t>
      </w:r>
      <w:r w:rsidR="006A1543" w:rsidRPr="007C1453">
        <w:t xml:space="preserve"> including any adjustments</w:t>
      </w:r>
      <w:r w:rsidR="00604B8C">
        <w:t>.</w:t>
      </w:r>
      <w:r w:rsidR="006A1543" w:rsidRPr="007C1453">
        <w:t xml:space="preserve"> </w:t>
      </w:r>
    </w:p>
    <w:p w14:paraId="07BAC369" w14:textId="76E109AB" w:rsidR="0025473F" w:rsidRPr="00EA0C3E" w:rsidRDefault="00343ECB" w:rsidP="00604B8C">
      <w:pPr>
        <w:spacing w:before="240" w:after="120"/>
        <w:ind w:left="1276" w:hanging="556"/>
        <w:jc w:val="both"/>
        <w:rPr>
          <w:rFonts w:asciiTheme="minorHAnsi" w:eastAsia="Calibri" w:hAnsiTheme="minorHAnsi" w:cstheme="minorHAnsi"/>
          <w:b/>
          <w:color w:val="5D8DB6"/>
        </w:rPr>
      </w:pPr>
      <w:r>
        <w:rPr>
          <w:rFonts w:asciiTheme="minorHAnsi" w:eastAsia="Calibri" w:hAnsiTheme="minorHAnsi" w:cstheme="minorHAnsi"/>
          <w:b/>
          <w:color w:val="5D8DB6"/>
        </w:rPr>
        <w:t>3</w:t>
      </w:r>
      <w:r w:rsidR="001B455A" w:rsidRPr="00EA0C3E">
        <w:rPr>
          <w:rFonts w:asciiTheme="minorHAnsi" w:eastAsia="Calibri" w:hAnsiTheme="minorHAnsi" w:cstheme="minorHAnsi"/>
          <w:b/>
          <w:color w:val="5D8DB6"/>
        </w:rPr>
        <w:t>.</w:t>
      </w:r>
      <w:r w:rsidR="00AA1D10">
        <w:rPr>
          <w:rFonts w:asciiTheme="minorHAnsi" w:eastAsia="Calibri" w:hAnsiTheme="minorHAnsi" w:cstheme="minorHAnsi"/>
          <w:b/>
          <w:color w:val="5D8DB6"/>
        </w:rPr>
        <w:t>4</w:t>
      </w:r>
      <w:r w:rsidR="00604B8C">
        <w:rPr>
          <w:rFonts w:asciiTheme="minorHAnsi" w:eastAsia="Calibri" w:hAnsiTheme="minorHAnsi" w:cstheme="minorHAnsi"/>
          <w:b/>
          <w:color w:val="5D8DB6"/>
        </w:rPr>
        <w:tab/>
      </w:r>
      <w:r w:rsidR="001D7512" w:rsidRPr="00EA0C3E">
        <w:rPr>
          <w:rFonts w:asciiTheme="minorHAnsi" w:eastAsia="Calibri" w:hAnsiTheme="minorHAnsi" w:cstheme="minorHAnsi"/>
          <w:b/>
          <w:color w:val="5D8DB6"/>
        </w:rPr>
        <w:t xml:space="preserve">Exception in relation to employee records </w:t>
      </w:r>
    </w:p>
    <w:p w14:paraId="2DE7E24C" w14:textId="5A7F3743" w:rsidR="00553A39" w:rsidRDefault="001D7512" w:rsidP="00604B8C">
      <w:pPr>
        <w:pStyle w:val="MainText"/>
        <w:ind w:left="1276"/>
      </w:pPr>
      <w:r w:rsidRPr="007C1453">
        <w:t xml:space="preserve">Under the </w:t>
      </w:r>
      <w:r w:rsidRPr="007C1453">
        <w:rPr>
          <w:i/>
        </w:rPr>
        <w:t>Privacy Act</w:t>
      </w:r>
      <w:r w:rsidR="00FB0B0A">
        <w:rPr>
          <w:i/>
        </w:rPr>
        <w:t xml:space="preserve"> 1988 (Cth)</w:t>
      </w:r>
      <w:r w:rsidRPr="007C1453">
        <w:t xml:space="preserve">, the Australian Privacy Principles do not </w:t>
      </w:r>
      <w:r w:rsidR="009754F0">
        <w:t xml:space="preserve">generally </w:t>
      </w:r>
      <w:r w:rsidRPr="007C1453">
        <w:t>apply</w:t>
      </w:r>
      <w:r w:rsidR="009754F0">
        <w:t xml:space="preserve"> in relation to employment records of current and former </w:t>
      </w:r>
      <w:r w:rsidR="00553A39">
        <w:t>employees</w:t>
      </w:r>
      <w:r w:rsidR="009754F0">
        <w:t xml:space="preserve">.  </w:t>
      </w:r>
      <w:r w:rsidR="00553A39">
        <w:t xml:space="preserve"> </w:t>
      </w:r>
      <w:r w:rsidRPr="007C1453">
        <w:t xml:space="preserve">As a result, this Privacy Policy does not apply to </w:t>
      </w:r>
      <w:r w:rsidR="00AA1D10">
        <w:t>CES Ltd</w:t>
      </w:r>
      <w:r w:rsidR="000079B5">
        <w:t>’s</w:t>
      </w:r>
      <w:r w:rsidRPr="007C1453">
        <w:t xml:space="preserve"> treatment of an employee record where the treatment is directly related to a current or former employment relationship between </w:t>
      </w:r>
      <w:r w:rsidR="00AA1D10">
        <w:t>CES Ltd</w:t>
      </w:r>
      <w:r w:rsidRPr="007C1453">
        <w:t xml:space="preserve"> and employee.</w:t>
      </w:r>
      <w:r w:rsidR="000079B5">
        <w:t xml:space="preserve"> </w:t>
      </w:r>
    </w:p>
    <w:p w14:paraId="6DD9CBCE" w14:textId="26FA4740" w:rsidR="00553A39" w:rsidRDefault="00553A39" w:rsidP="00604B8C">
      <w:pPr>
        <w:pStyle w:val="MainText"/>
        <w:ind w:left="1276"/>
      </w:pPr>
      <w:r>
        <w:t xml:space="preserve">This exemption does not extend to job applicants, </w:t>
      </w:r>
      <w:r w:rsidR="0008580C">
        <w:t>contractors,</w:t>
      </w:r>
      <w:r>
        <w:t xml:space="preserve"> or other privacy obligations such as tax file number requirements and health privacy laws.  </w:t>
      </w:r>
    </w:p>
    <w:p w14:paraId="70DF3A27" w14:textId="5B9FAF09" w:rsidR="0008580C" w:rsidRPr="006E3D8B" w:rsidRDefault="00AA1D10" w:rsidP="00604B8C">
      <w:pPr>
        <w:pStyle w:val="MainText"/>
        <w:ind w:left="1276"/>
      </w:pPr>
      <w:r>
        <w:t>CES Ltd</w:t>
      </w:r>
      <w:r w:rsidR="001D7512" w:rsidRPr="006E3D8B">
        <w:t xml:space="preserve"> handles staff health records in accordance with the Health Privacy Principles in the </w:t>
      </w:r>
      <w:r w:rsidR="001D7512" w:rsidRPr="00251F31">
        <w:rPr>
          <w:i/>
          <w:iCs/>
        </w:rPr>
        <w:t>Health Records Act 2001</w:t>
      </w:r>
      <w:r w:rsidR="001D7512" w:rsidRPr="006E3D8B">
        <w:t xml:space="preserve"> (Vic.)</w:t>
      </w:r>
      <w:r w:rsidR="009C3508" w:rsidRPr="006E3D8B">
        <w:t>.</w:t>
      </w:r>
    </w:p>
    <w:p w14:paraId="1E986769" w14:textId="63A6E4CC" w:rsidR="0025473F" w:rsidRPr="00EA0C3E" w:rsidRDefault="00343ECB" w:rsidP="00604B8C">
      <w:pPr>
        <w:spacing w:before="240" w:after="120"/>
        <w:ind w:left="1276" w:hanging="567"/>
        <w:jc w:val="both"/>
        <w:rPr>
          <w:rFonts w:asciiTheme="minorHAnsi" w:eastAsia="Calibri" w:hAnsiTheme="minorHAnsi" w:cstheme="minorHAnsi"/>
          <w:color w:val="5D8DB6"/>
        </w:rPr>
      </w:pPr>
      <w:r>
        <w:rPr>
          <w:rFonts w:asciiTheme="minorHAnsi" w:eastAsia="Calibri" w:hAnsiTheme="minorHAnsi" w:cstheme="minorHAnsi"/>
          <w:b/>
          <w:color w:val="5D8DB6"/>
        </w:rPr>
        <w:t>3</w:t>
      </w:r>
      <w:r w:rsidR="001B455A" w:rsidRPr="00EA0C3E">
        <w:rPr>
          <w:rFonts w:asciiTheme="minorHAnsi" w:eastAsia="Calibri" w:hAnsiTheme="minorHAnsi" w:cstheme="minorHAnsi"/>
          <w:b/>
          <w:color w:val="5D8DB6"/>
        </w:rPr>
        <w:t>.</w:t>
      </w:r>
      <w:r w:rsidR="00AA1D10">
        <w:rPr>
          <w:rFonts w:asciiTheme="minorHAnsi" w:eastAsia="Calibri" w:hAnsiTheme="minorHAnsi" w:cstheme="minorHAnsi"/>
          <w:b/>
          <w:color w:val="5D8DB6"/>
        </w:rPr>
        <w:t>5</w:t>
      </w:r>
      <w:r w:rsidR="00604B8C">
        <w:rPr>
          <w:rFonts w:asciiTheme="minorHAnsi" w:eastAsia="Calibri" w:hAnsiTheme="minorHAnsi" w:cstheme="minorHAnsi"/>
          <w:b/>
          <w:color w:val="5D8DB6"/>
        </w:rPr>
        <w:tab/>
      </w:r>
      <w:r w:rsidR="001D7512" w:rsidRPr="00EA0C3E">
        <w:rPr>
          <w:rFonts w:asciiTheme="minorHAnsi" w:eastAsia="Calibri" w:hAnsiTheme="minorHAnsi" w:cstheme="minorHAnsi"/>
          <w:b/>
          <w:color w:val="5D8DB6"/>
        </w:rPr>
        <w:t>Anonymity</w:t>
      </w:r>
      <w:r w:rsidR="001D7512" w:rsidRPr="00EA0C3E">
        <w:rPr>
          <w:rFonts w:asciiTheme="minorHAnsi" w:eastAsia="Calibri" w:hAnsiTheme="minorHAnsi" w:cstheme="minorHAnsi"/>
          <w:color w:val="5D8DB6"/>
        </w:rPr>
        <w:t xml:space="preserve"> </w:t>
      </w:r>
    </w:p>
    <w:p w14:paraId="06440AF8" w14:textId="6C74432E" w:rsidR="0008580C" w:rsidRDefault="00AA1D10" w:rsidP="00CD51AB">
      <w:pPr>
        <w:pStyle w:val="MainText"/>
        <w:ind w:left="1276"/>
      </w:pPr>
      <w:r>
        <w:t>CES Ltd</w:t>
      </w:r>
      <w:r w:rsidR="001D7512" w:rsidRPr="007C1453">
        <w:t xml:space="preserve"> needs to be able to identify individuals with whom it interacts and to collect identifiable information about them to facilitate the delivery of s</w:t>
      </w:r>
      <w:r w:rsidR="001B455A" w:rsidRPr="007C1453">
        <w:t>ervices</w:t>
      </w:r>
      <w:r w:rsidR="001D7512" w:rsidRPr="007C1453">
        <w:t xml:space="preserve"> to </w:t>
      </w:r>
      <w:r w:rsidR="001B455A" w:rsidRPr="007C1453">
        <w:t>schools</w:t>
      </w:r>
      <w:r w:rsidR="001D7512" w:rsidRPr="007C1453">
        <w:t xml:space="preserve">, conduct the job application process and fulfil other obligations and processes. However, in some limited circumstances some activities and interactions with </w:t>
      </w:r>
      <w:r>
        <w:t>CES Ltd</w:t>
      </w:r>
      <w:r w:rsidR="001D7512" w:rsidRPr="007C1453">
        <w:t xml:space="preserve"> may be done </w:t>
      </w:r>
      <w:r w:rsidR="001D7512" w:rsidRPr="007C1453">
        <w:lastRenderedPageBreak/>
        <w:t>anonymously where practicable, which may include making an inquiry, complaint or providing feedback.</w:t>
      </w:r>
    </w:p>
    <w:p w14:paraId="205D2CD3" w14:textId="5AD12211" w:rsidR="001D7512" w:rsidRPr="000A6CBC" w:rsidRDefault="00AA1D10" w:rsidP="00AA1D10">
      <w:pPr>
        <w:pStyle w:val="ListParagraph"/>
        <w:numPr>
          <w:ilvl w:val="0"/>
          <w:numId w:val="12"/>
        </w:numPr>
        <w:spacing w:before="480" w:after="120"/>
        <w:ind w:hanging="720"/>
        <w:jc w:val="both"/>
        <w:rPr>
          <w:rFonts w:asciiTheme="minorHAnsi" w:eastAsia="Calibri" w:hAnsiTheme="minorHAnsi" w:cstheme="minorHAnsi"/>
          <w:b/>
          <w:color w:val="5D8DB6"/>
          <w:sz w:val="32"/>
          <w:szCs w:val="32"/>
        </w:rPr>
      </w:pPr>
      <w:r>
        <w:rPr>
          <w:rFonts w:asciiTheme="minorHAnsi" w:eastAsia="Calibri" w:hAnsiTheme="minorHAnsi" w:cstheme="minorHAnsi"/>
          <w:b/>
          <w:color w:val="5D8DB6"/>
          <w:sz w:val="32"/>
          <w:szCs w:val="32"/>
        </w:rPr>
        <w:t>CES Ltd</w:t>
      </w:r>
      <w:r w:rsidR="0008580C">
        <w:rPr>
          <w:rFonts w:asciiTheme="minorHAnsi" w:eastAsia="Calibri" w:hAnsiTheme="minorHAnsi" w:cstheme="minorHAnsi"/>
          <w:b/>
          <w:color w:val="5D8DB6"/>
          <w:sz w:val="32"/>
          <w:szCs w:val="32"/>
        </w:rPr>
        <w:t xml:space="preserve"> </w:t>
      </w:r>
      <w:r w:rsidR="00553A39">
        <w:rPr>
          <w:rFonts w:asciiTheme="minorHAnsi" w:eastAsia="Calibri" w:hAnsiTheme="minorHAnsi" w:cstheme="minorHAnsi"/>
          <w:b/>
          <w:color w:val="5D8DB6"/>
          <w:sz w:val="32"/>
          <w:szCs w:val="32"/>
        </w:rPr>
        <w:t>Use of Information</w:t>
      </w:r>
    </w:p>
    <w:p w14:paraId="318D6881" w14:textId="4D812F52" w:rsidR="001D7512" w:rsidRPr="007C1453" w:rsidRDefault="00AA1D10" w:rsidP="00604B8C">
      <w:pPr>
        <w:pStyle w:val="MainText"/>
      </w:pPr>
      <w:r>
        <w:t>CES Ltd</w:t>
      </w:r>
      <w:r w:rsidR="001D7512" w:rsidRPr="007C1453">
        <w:t xml:space="preserve"> will use personal information it collects for the primary purpose of collection, and for such other secondary purposes that are related to the primary purpose of collection and reasonably expected by you, or to which you have consented.</w:t>
      </w:r>
    </w:p>
    <w:p w14:paraId="18EEEC24" w14:textId="30988EA1" w:rsidR="0025473F" w:rsidRPr="00F4044A" w:rsidRDefault="00343ECB" w:rsidP="00604B8C">
      <w:pPr>
        <w:spacing w:before="240" w:after="120"/>
        <w:ind w:left="1276" w:hanging="556"/>
        <w:jc w:val="both"/>
        <w:rPr>
          <w:rFonts w:asciiTheme="minorHAnsi" w:eastAsia="Calibri" w:hAnsiTheme="minorHAnsi" w:cstheme="minorHAnsi"/>
          <w:color w:val="5D8DB6"/>
        </w:rPr>
      </w:pPr>
      <w:r>
        <w:rPr>
          <w:rFonts w:asciiTheme="minorHAnsi" w:eastAsia="Calibri" w:hAnsiTheme="minorHAnsi" w:cstheme="minorHAnsi"/>
          <w:b/>
          <w:color w:val="5D8DB6"/>
        </w:rPr>
        <w:t>4</w:t>
      </w:r>
      <w:r w:rsidR="0025473F" w:rsidRPr="00F4044A">
        <w:rPr>
          <w:rFonts w:asciiTheme="minorHAnsi" w:eastAsia="Calibri" w:hAnsiTheme="minorHAnsi" w:cstheme="minorHAnsi"/>
          <w:b/>
          <w:color w:val="5D8DB6"/>
        </w:rPr>
        <w:t xml:space="preserve">.1 </w:t>
      </w:r>
      <w:r w:rsidR="00604B8C">
        <w:rPr>
          <w:rFonts w:asciiTheme="minorHAnsi" w:eastAsia="Calibri" w:hAnsiTheme="minorHAnsi" w:cstheme="minorHAnsi"/>
          <w:b/>
          <w:color w:val="5D8DB6"/>
        </w:rPr>
        <w:tab/>
      </w:r>
      <w:r w:rsidR="0066395B" w:rsidRPr="00F4044A">
        <w:rPr>
          <w:rFonts w:asciiTheme="minorHAnsi" w:eastAsia="Calibri" w:hAnsiTheme="minorHAnsi" w:cstheme="minorHAnsi"/>
          <w:b/>
          <w:color w:val="5D8DB6"/>
        </w:rPr>
        <w:t>Student</w:t>
      </w:r>
      <w:r w:rsidR="001D7512" w:rsidRPr="00F4044A">
        <w:rPr>
          <w:rFonts w:asciiTheme="minorHAnsi" w:eastAsia="Calibri" w:hAnsiTheme="minorHAnsi" w:cstheme="minorHAnsi"/>
          <w:b/>
          <w:color w:val="5D8DB6"/>
        </w:rPr>
        <w:t>s and Parents</w:t>
      </w:r>
      <w:r w:rsidR="001D7512" w:rsidRPr="00F4044A">
        <w:rPr>
          <w:rFonts w:asciiTheme="minorHAnsi" w:eastAsia="Calibri" w:hAnsiTheme="minorHAnsi" w:cstheme="minorHAnsi"/>
          <w:color w:val="5D8DB6"/>
        </w:rPr>
        <w:t xml:space="preserve"> </w:t>
      </w:r>
    </w:p>
    <w:p w14:paraId="20E5DB4D" w14:textId="5631B989" w:rsidR="001D7512" w:rsidRDefault="001D7512" w:rsidP="00604B8C">
      <w:pPr>
        <w:pStyle w:val="MainText"/>
        <w:ind w:left="1276"/>
      </w:pPr>
      <w:r w:rsidRPr="007C1453">
        <w:t xml:space="preserve">In relation to personal information of </w:t>
      </w:r>
      <w:r w:rsidR="0066395B" w:rsidRPr="007C1453">
        <w:t>student</w:t>
      </w:r>
      <w:r w:rsidRPr="007C1453">
        <w:t xml:space="preserve">s and Parents, </w:t>
      </w:r>
      <w:r w:rsidR="00AA1D10">
        <w:t>CES Ltd</w:t>
      </w:r>
      <w:r w:rsidR="003D487A">
        <w:t xml:space="preserve">’s </w:t>
      </w:r>
      <w:r w:rsidR="003D487A" w:rsidRPr="007C1453">
        <w:t>primary</w:t>
      </w:r>
      <w:r w:rsidRPr="007C1453">
        <w:t xml:space="preserve"> purpose of collection is to enable the </w:t>
      </w:r>
      <w:r w:rsidR="00AA1D10">
        <w:t>CES Ltd</w:t>
      </w:r>
      <w:r w:rsidR="000A6CBC">
        <w:t xml:space="preserve"> </w:t>
      </w:r>
      <w:r w:rsidR="000A6CBC" w:rsidRPr="007C1453">
        <w:t>to</w:t>
      </w:r>
      <w:r w:rsidRPr="007C1453">
        <w:t xml:space="preserve"> provide </w:t>
      </w:r>
      <w:r w:rsidR="001B455A" w:rsidRPr="007C1453">
        <w:t xml:space="preserve">services to </w:t>
      </w:r>
      <w:r w:rsidR="00CA78B2">
        <w:t>S</w:t>
      </w:r>
      <w:r w:rsidR="001B455A" w:rsidRPr="007C1453">
        <w:t xml:space="preserve">chools in supporting </w:t>
      </w:r>
      <w:r w:rsidR="0066395B" w:rsidRPr="007C1453">
        <w:t>student</w:t>
      </w:r>
      <w:r w:rsidRPr="007C1453">
        <w:t xml:space="preserve">s enrolled at </w:t>
      </w:r>
      <w:r w:rsidR="001B455A" w:rsidRPr="007C1453">
        <w:t xml:space="preserve">schools in the </w:t>
      </w:r>
      <w:r w:rsidR="00553A39">
        <w:t>D</w:t>
      </w:r>
      <w:r w:rsidR="001B455A" w:rsidRPr="007C1453">
        <w:t xml:space="preserve">iocese </w:t>
      </w:r>
      <w:r w:rsidRPr="007C1453">
        <w:t xml:space="preserve">(including educational and support services for the </w:t>
      </w:r>
      <w:r w:rsidR="0066395B" w:rsidRPr="007C1453">
        <w:t>student</w:t>
      </w:r>
      <w:r w:rsidRPr="007C1453">
        <w:t xml:space="preserve">), exercise its duty of care and perform necessary associated administrative activities which will enable </w:t>
      </w:r>
      <w:r w:rsidR="0066395B" w:rsidRPr="007C1453">
        <w:t>student</w:t>
      </w:r>
      <w:r w:rsidRPr="007C1453">
        <w:t xml:space="preserve">s to take part in all </w:t>
      </w:r>
      <w:r w:rsidR="00CA78B2">
        <w:t>S</w:t>
      </w:r>
      <w:r w:rsidR="001B455A" w:rsidRPr="007C1453">
        <w:t>chool activities</w:t>
      </w:r>
      <w:r w:rsidRPr="007C1453">
        <w:t xml:space="preserve">. This includes satisfying the needs of </w:t>
      </w:r>
      <w:r w:rsidR="009A4C0E">
        <w:t>P</w:t>
      </w:r>
      <w:r w:rsidRPr="007C1453">
        <w:t xml:space="preserve">arents, the needs of the </w:t>
      </w:r>
      <w:r w:rsidR="0066395B" w:rsidRPr="007C1453">
        <w:t>student</w:t>
      </w:r>
      <w:r w:rsidRPr="007C1453">
        <w:t xml:space="preserve"> and the needs of the </w:t>
      </w:r>
      <w:r w:rsidR="00553A39">
        <w:t>S</w:t>
      </w:r>
      <w:r w:rsidR="001B455A" w:rsidRPr="007C1453">
        <w:t>chools</w:t>
      </w:r>
      <w:r w:rsidRPr="007C1453">
        <w:t xml:space="preserve"> throughout the whole period the </w:t>
      </w:r>
      <w:r w:rsidR="0066395B" w:rsidRPr="007C1453">
        <w:t>student</w:t>
      </w:r>
      <w:r w:rsidR="009C3508" w:rsidRPr="007C1453">
        <w:t xml:space="preserve"> is enrolled</w:t>
      </w:r>
      <w:r w:rsidR="009A4C0E">
        <w:t xml:space="preserve"> at the school</w:t>
      </w:r>
      <w:r w:rsidR="009C3508" w:rsidRPr="007C1453">
        <w:t>.</w:t>
      </w:r>
    </w:p>
    <w:p w14:paraId="4FE582B5" w14:textId="390FC7C6" w:rsidR="00686225" w:rsidRDefault="00686225" w:rsidP="00604B8C">
      <w:pPr>
        <w:pStyle w:val="MainText"/>
        <w:ind w:left="1276"/>
      </w:pPr>
      <w:r>
        <w:t xml:space="preserve">The purposes for which School uses personal information of students and </w:t>
      </w:r>
      <w:r w:rsidR="009A4C0E">
        <w:t>P</w:t>
      </w:r>
      <w:r>
        <w:t>arents include:</w:t>
      </w:r>
    </w:p>
    <w:p w14:paraId="40626C64" w14:textId="360AAE4E" w:rsidR="00686225" w:rsidRDefault="00686225" w:rsidP="00604B8C">
      <w:pPr>
        <w:pStyle w:val="MainText"/>
        <w:numPr>
          <w:ilvl w:val="0"/>
          <w:numId w:val="22"/>
        </w:numPr>
      </w:pPr>
      <w:r>
        <w:t xml:space="preserve">to keep </w:t>
      </w:r>
      <w:r w:rsidR="009A4C0E">
        <w:t>P</w:t>
      </w:r>
      <w:r>
        <w:t>arents informed about matters related to their child’s schooling, through correspondence, newsletters and magazines</w:t>
      </w:r>
    </w:p>
    <w:p w14:paraId="0E00E1B3" w14:textId="1EB80D1D" w:rsidR="00686225" w:rsidRDefault="00686225" w:rsidP="00604B8C">
      <w:pPr>
        <w:pStyle w:val="MainText"/>
        <w:numPr>
          <w:ilvl w:val="0"/>
          <w:numId w:val="22"/>
        </w:numPr>
      </w:pPr>
      <w:r>
        <w:t>day-to-day administration of the School</w:t>
      </w:r>
    </w:p>
    <w:p w14:paraId="15DBC3AA" w14:textId="02B58C1A" w:rsidR="00686225" w:rsidRDefault="00686225" w:rsidP="00604B8C">
      <w:pPr>
        <w:pStyle w:val="MainText"/>
        <w:numPr>
          <w:ilvl w:val="0"/>
          <w:numId w:val="22"/>
        </w:numPr>
      </w:pPr>
      <w:r>
        <w:t xml:space="preserve">looking after students’ educational, </w:t>
      </w:r>
      <w:r w:rsidR="009A4C0E">
        <w:t>social,</w:t>
      </w:r>
      <w:r>
        <w:t xml:space="preserve"> and medical wellbeing</w:t>
      </w:r>
    </w:p>
    <w:p w14:paraId="6DBD83EB" w14:textId="51DF7AC7" w:rsidR="00686225" w:rsidRDefault="00686225" w:rsidP="00604B8C">
      <w:pPr>
        <w:pStyle w:val="MainText"/>
        <w:numPr>
          <w:ilvl w:val="0"/>
          <w:numId w:val="22"/>
        </w:numPr>
      </w:pPr>
      <w:r>
        <w:t xml:space="preserve">seeking donations and marketing for the </w:t>
      </w:r>
      <w:r w:rsidR="00553A39">
        <w:t>S</w:t>
      </w:r>
      <w:r>
        <w:t>chool</w:t>
      </w:r>
    </w:p>
    <w:p w14:paraId="338FB48E" w14:textId="05761703" w:rsidR="00686225" w:rsidRDefault="00686225" w:rsidP="00604B8C">
      <w:pPr>
        <w:pStyle w:val="MainText"/>
        <w:numPr>
          <w:ilvl w:val="0"/>
          <w:numId w:val="22"/>
        </w:numPr>
      </w:pPr>
      <w:r>
        <w:t xml:space="preserve">to satisfy the </w:t>
      </w:r>
      <w:r w:rsidR="009A4C0E">
        <w:t>S</w:t>
      </w:r>
      <w:r>
        <w:t xml:space="preserve">chool’s legal obligations and allow the </w:t>
      </w:r>
      <w:r w:rsidR="00B84BD9">
        <w:t>S</w:t>
      </w:r>
      <w:r>
        <w:t>chool to discharge is duty of care</w:t>
      </w:r>
    </w:p>
    <w:p w14:paraId="37E149C6" w14:textId="58A21E4B" w:rsidR="00686225" w:rsidRDefault="00686225" w:rsidP="00604B8C">
      <w:pPr>
        <w:pStyle w:val="MainText"/>
        <w:numPr>
          <w:ilvl w:val="0"/>
          <w:numId w:val="22"/>
        </w:numPr>
      </w:pPr>
      <w:r>
        <w:t xml:space="preserve">to satisfy the </w:t>
      </w:r>
      <w:r w:rsidR="009A4C0E">
        <w:t>S</w:t>
      </w:r>
      <w:r>
        <w:t>chool service providers’ legal obligations, including the Catholic Education Commission of Victoria Ltd (CECV)</w:t>
      </w:r>
      <w:r w:rsidR="00A973D5">
        <w:t xml:space="preserve"> and </w:t>
      </w:r>
      <w:r w:rsidR="00AA1D10">
        <w:t>CES Ltd</w:t>
      </w:r>
      <w:r w:rsidR="00A973D5">
        <w:t>.</w:t>
      </w:r>
    </w:p>
    <w:p w14:paraId="2D79598A" w14:textId="5A6E79E6" w:rsidR="00686225" w:rsidRPr="0042548D" w:rsidRDefault="00686225" w:rsidP="00604B8C">
      <w:pPr>
        <w:pStyle w:val="MainText"/>
        <w:ind w:left="1276"/>
      </w:pPr>
      <w:r>
        <w:t xml:space="preserve">In some cases where the School requests personal information about a student or </w:t>
      </w:r>
      <w:r w:rsidR="009A4C0E">
        <w:t>P</w:t>
      </w:r>
      <w:r>
        <w:t xml:space="preserve">arent, if the information requested is not provided, the </w:t>
      </w:r>
      <w:r w:rsidR="009A4C0E">
        <w:t>S</w:t>
      </w:r>
      <w:r>
        <w:t>chool may not be able to enrol or continue the enrolment of the student or permit the student to take part in a particular activity.</w:t>
      </w:r>
    </w:p>
    <w:p w14:paraId="2D1AD19F" w14:textId="53F3F77E" w:rsidR="0025473F" w:rsidRPr="00F4044A" w:rsidRDefault="00343ECB" w:rsidP="00604B8C">
      <w:pPr>
        <w:spacing w:before="240" w:after="120"/>
        <w:ind w:left="1276" w:hanging="556"/>
        <w:jc w:val="both"/>
        <w:rPr>
          <w:rFonts w:asciiTheme="minorHAnsi" w:eastAsia="Calibri" w:hAnsiTheme="minorHAnsi" w:cstheme="minorHAnsi"/>
          <w:color w:val="5D8DB6"/>
        </w:rPr>
      </w:pPr>
      <w:r>
        <w:rPr>
          <w:rFonts w:asciiTheme="minorHAnsi" w:eastAsia="Calibri" w:hAnsiTheme="minorHAnsi" w:cstheme="minorHAnsi"/>
          <w:b/>
          <w:color w:val="5D8DB6"/>
        </w:rPr>
        <w:t>4</w:t>
      </w:r>
      <w:r w:rsidR="0025473F" w:rsidRPr="00F4044A">
        <w:rPr>
          <w:rFonts w:asciiTheme="minorHAnsi" w:eastAsia="Calibri" w:hAnsiTheme="minorHAnsi" w:cstheme="minorHAnsi"/>
          <w:b/>
          <w:color w:val="5D8DB6"/>
        </w:rPr>
        <w:t xml:space="preserve">.2 </w:t>
      </w:r>
      <w:r w:rsidR="00604B8C">
        <w:rPr>
          <w:rFonts w:asciiTheme="minorHAnsi" w:eastAsia="Calibri" w:hAnsiTheme="minorHAnsi" w:cstheme="minorHAnsi"/>
          <w:b/>
          <w:color w:val="5D8DB6"/>
        </w:rPr>
        <w:tab/>
      </w:r>
      <w:r w:rsidR="001D7512" w:rsidRPr="00F4044A">
        <w:rPr>
          <w:rFonts w:asciiTheme="minorHAnsi" w:eastAsia="Calibri" w:hAnsiTheme="minorHAnsi" w:cstheme="minorHAnsi"/>
          <w:b/>
          <w:color w:val="5D8DB6"/>
        </w:rPr>
        <w:t>Job applicants</w:t>
      </w:r>
      <w:r w:rsidR="00553A39">
        <w:rPr>
          <w:rFonts w:asciiTheme="minorHAnsi" w:eastAsia="Calibri" w:hAnsiTheme="minorHAnsi" w:cstheme="minorHAnsi"/>
          <w:b/>
          <w:color w:val="5D8DB6"/>
        </w:rPr>
        <w:t xml:space="preserve">, </w:t>
      </w:r>
      <w:r w:rsidR="00EF7F88">
        <w:rPr>
          <w:rFonts w:asciiTheme="minorHAnsi" w:eastAsia="Calibri" w:hAnsiTheme="minorHAnsi" w:cstheme="minorHAnsi"/>
          <w:b/>
          <w:color w:val="5D8DB6"/>
        </w:rPr>
        <w:t>volunteers,</w:t>
      </w:r>
      <w:r w:rsidR="001D7512" w:rsidRPr="00F4044A">
        <w:rPr>
          <w:rFonts w:asciiTheme="minorHAnsi" w:eastAsia="Calibri" w:hAnsiTheme="minorHAnsi" w:cstheme="minorHAnsi"/>
          <w:b/>
          <w:color w:val="5D8DB6"/>
        </w:rPr>
        <w:t xml:space="preserve"> and contractors</w:t>
      </w:r>
      <w:r w:rsidR="001D7512" w:rsidRPr="00F4044A">
        <w:rPr>
          <w:rFonts w:asciiTheme="minorHAnsi" w:eastAsia="Calibri" w:hAnsiTheme="minorHAnsi" w:cstheme="minorHAnsi"/>
          <w:color w:val="5D8DB6"/>
        </w:rPr>
        <w:t xml:space="preserve"> </w:t>
      </w:r>
    </w:p>
    <w:p w14:paraId="78E88086" w14:textId="320E4B1E" w:rsidR="001D7512" w:rsidRPr="007C1453" w:rsidRDefault="001D7512" w:rsidP="00604B8C">
      <w:pPr>
        <w:pStyle w:val="MainText"/>
        <w:ind w:left="1276"/>
      </w:pPr>
      <w:r w:rsidRPr="007C1453">
        <w:t xml:space="preserve">In relation to personal information of job applicants and contractors, </w:t>
      </w:r>
      <w:r w:rsidR="00AA1D10">
        <w:t>CES Ltd</w:t>
      </w:r>
      <w:r w:rsidR="00686225">
        <w:t>’s</w:t>
      </w:r>
      <w:r w:rsidRPr="007C1453">
        <w:t xml:space="preserve"> primary purpose of collection is to assess and (if successful) to engage the applicant, or contractor, as the case may be. </w:t>
      </w:r>
    </w:p>
    <w:p w14:paraId="0A9784A0" w14:textId="53BC1838" w:rsidR="001D7512" w:rsidRPr="007C1453" w:rsidRDefault="001D7512" w:rsidP="00604B8C">
      <w:pPr>
        <w:pStyle w:val="MainText"/>
        <w:ind w:left="1276"/>
      </w:pPr>
      <w:r w:rsidRPr="007C1453">
        <w:t xml:space="preserve">The purposes for which </w:t>
      </w:r>
      <w:r w:rsidR="00AA1D10">
        <w:t>CES Ltd</w:t>
      </w:r>
      <w:r w:rsidRPr="007C1453">
        <w:t xml:space="preserve"> uses personal information of job applicants and contractors include: </w:t>
      </w:r>
    </w:p>
    <w:p w14:paraId="66F6A30F" w14:textId="7C22C5F2" w:rsidR="00403F29" w:rsidRDefault="00403F29" w:rsidP="00604B8C">
      <w:pPr>
        <w:pStyle w:val="MainText"/>
        <w:numPr>
          <w:ilvl w:val="0"/>
          <w:numId w:val="23"/>
        </w:numPr>
      </w:pPr>
      <w:r>
        <w:lastRenderedPageBreak/>
        <w:t xml:space="preserve">verifying and screening job applicants and contacting nominated referees </w:t>
      </w:r>
    </w:p>
    <w:p w14:paraId="71C7AFFC" w14:textId="56DFE8E6" w:rsidR="001D7512" w:rsidRPr="007C1453" w:rsidRDefault="001D7512" w:rsidP="00604B8C">
      <w:pPr>
        <w:pStyle w:val="MainText"/>
        <w:numPr>
          <w:ilvl w:val="0"/>
          <w:numId w:val="23"/>
        </w:numPr>
      </w:pPr>
      <w:r w:rsidRPr="007C1453">
        <w:t>administering the individual's employment o</w:t>
      </w:r>
      <w:r w:rsidR="005D72EB" w:rsidRPr="007C1453">
        <w:t>r</w:t>
      </w:r>
      <w:r w:rsidR="00F07ED2">
        <w:t xml:space="preserve"> executing a</w:t>
      </w:r>
      <w:r w:rsidR="005D72EB" w:rsidRPr="007C1453">
        <w:t xml:space="preserve"> contract, as the case may be</w:t>
      </w:r>
    </w:p>
    <w:p w14:paraId="14B749CA" w14:textId="77777777" w:rsidR="001D7512" w:rsidRPr="007C1453" w:rsidRDefault="001D7512" w:rsidP="00604B8C">
      <w:pPr>
        <w:pStyle w:val="MainText"/>
        <w:numPr>
          <w:ilvl w:val="0"/>
          <w:numId w:val="23"/>
        </w:numPr>
      </w:pPr>
      <w:r w:rsidRPr="007C1453">
        <w:t xml:space="preserve">for insurance purposes </w:t>
      </w:r>
    </w:p>
    <w:p w14:paraId="56968BF2" w14:textId="1DDC1572" w:rsidR="001D7512" w:rsidRPr="007C1453" w:rsidRDefault="001D7512" w:rsidP="00604B8C">
      <w:pPr>
        <w:pStyle w:val="MainText"/>
        <w:numPr>
          <w:ilvl w:val="0"/>
          <w:numId w:val="23"/>
        </w:numPr>
      </w:pPr>
      <w:r w:rsidRPr="007C1453">
        <w:t>seeking donations and ma</w:t>
      </w:r>
      <w:r w:rsidR="005D72EB" w:rsidRPr="007C1453">
        <w:t xml:space="preserve">rketing for </w:t>
      </w:r>
      <w:r w:rsidR="00AA1D10">
        <w:t>CES Ltd</w:t>
      </w:r>
    </w:p>
    <w:p w14:paraId="68839A47" w14:textId="7C5C7AB3" w:rsidR="001D7512" w:rsidRPr="007C1453" w:rsidRDefault="001D7512" w:rsidP="00604B8C">
      <w:pPr>
        <w:pStyle w:val="MainText"/>
        <w:numPr>
          <w:ilvl w:val="0"/>
          <w:numId w:val="23"/>
        </w:numPr>
      </w:pPr>
      <w:r w:rsidRPr="007C1453">
        <w:t xml:space="preserve">satisfying </w:t>
      </w:r>
      <w:r w:rsidR="00AA1D10">
        <w:t>CES Ltd</w:t>
      </w:r>
      <w:r w:rsidR="00686225">
        <w:t>’</w:t>
      </w:r>
      <w:r w:rsidRPr="007C1453">
        <w:t xml:space="preserve">s legal obligations, for example, in relation to child protection legislation. </w:t>
      </w:r>
    </w:p>
    <w:p w14:paraId="0572BCAF" w14:textId="0B1BC34D" w:rsidR="0025473F" w:rsidRPr="00F4044A" w:rsidRDefault="00343ECB" w:rsidP="00604B8C">
      <w:pPr>
        <w:spacing w:before="240" w:after="120"/>
        <w:ind w:left="1276" w:hanging="556"/>
        <w:jc w:val="both"/>
        <w:rPr>
          <w:rFonts w:asciiTheme="minorHAnsi" w:eastAsia="Calibri" w:hAnsiTheme="minorHAnsi" w:cstheme="minorHAnsi"/>
          <w:b/>
          <w:color w:val="5D8DB6"/>
        </w:rPr>
      </w:pPr>
      <w:r>
        <w:rPr>
          <w:rFonts w:asciiTheme="minorHAnsi" w:eastAsia="Calibri" w:hAnsiTheme="minorHAnsi" w:cstheme="minorHAnsi"/>
          <w:b/>
          <w:color w:val="5D8DB6"/>
        </w:rPr>
        <w:t>4</w:t>
      </w:r>
      <w:r w:rsidR="0025473F" w:rsidRPr="00F4044A">
        <w:rPr>
          <w:rFonts w:asciiTheme="minorHAnsi" w:eastAsia="Calibri" w:hAnsiTheme="minorHAnsi" w:cstheme="minorHAnsi"/>
          <w:b/>
          <w:color w:val="5D8DB6"/>
        </w:rPr>
        <w:t>.</w:t>
      </w:r>
      <w:r w:rsidR="00AA1D10">
        <w:rPr>
          <w:rFonts w:asciiTheme="minorHAnsi" w:eastAsia="Calibri" w:hAnsiTheme="minorHAnsi" w:cstheme="minorHAnsi"/>
          <w:b/>
          <w:color w:val="5D8DB6"/>
        </w:rPr>
        <w:t>3</w:t>
      </w:r>
      <w:r w:rsidR="0025473F" w:rsidRPr="00F4044A">
        <w:rPr>
          <w:rFonts w:asciiTheme="minorHAnsi" w:eastAsia="Calibri" w:hAnsiTheme="minorHAnsi" w:cstheme="minorHAnsi"/>
          <w:b/>
          <w:color w:val="5D8DB6"/>
        </w:rPr>
        <w:t xml:space="preserve"> </w:t>
      </w:r>
      <w:r w:rsidR="00604B8C">
        <w:rPr>
          <w:rFonts w:asciiTheme="minorHAnsi" w:eastAsia="Calibri" w:hAnsiTheme="minorHAnsi" w:cstheme="minorHAnsi"/>
          <w:b/>
          <w:color w:val="5D8DB6"/>
        </w:rPr>
        <w:tab/>
      </w:r>
      <w:r w:rsidR="001D7512" w:rsidRPr="00F4044A">
        <w:rPr>
          <w:rFonts w:asciiTheme="minorHAnsi" w:eastAsia="Calibri" w:hAnsiTheme="minorHAnsi" w:cstheme="minorHAnsi"/>
          <w:b/>
          <w:color w:val="5D8DB6"/>
        </w:rPr>
        <w:t>Counsellors</w:t>
      </w:r>
    </w:p>
    <w:p w14:paraId="1DBD2C17" w14:textId="3BF77196" w:rsidR="001D7512" w:rsidRDefault="00AA1D10" w:rsidP="00604B8C">
      <w:pPr>
        <w:pStyle w:val="MainText"/>
        <w:ind w:left="1276"/>
      </w:pPr>
      <w:r>
        <w:t>CES Ltd</w:t>
      </w:r>
      <w:r w:rsidR="001D7512" w:rsidRPr="007C1453">
        <w:t xml:space="preserve"> contracts with external providers to provide counselling services for some </w:t>
      </w:r>
      <w:r w:rsidR="0066395B" w:rsidRPr="007C1453">
        <w:t>student</w:t>
      </w:r>
      <w:r w:rsidR="001D7512" w:rsidRPr="007C1453">
        <w:t xml:space="preserve">s. The </w:t>
      </w:r>
      <w:r w:rsidR="009A4C0E">
        <w:t>P</w:t>
      </w:r>
      <w:r w:rsidR="001D7512" w:rsidRPr="007C1453">
        <w:t xml:space="preserve">rincipal may require the Counsellor to inform him or her or other teachers of any issues the </w:t>
      </w:r>
      <w:r w:rsidR="00637018" w:rsidRPr="007C1453">
        <w:t xml:space="preserve">principal and the </w:t>
      </w:r>
      <w:r w:rsidR="001D7512" w:rsidRPr="007C1453">
        <w:t xml:space="preserve">Counsellor believe may be necessary for </w:t>
      </w:r>
      <w:r>
        <w:t>CES Ltd</w:t>
      </w:r>
      <w:r w:rsidR="009A4C0E">
        <w:t xml:space="preserve"> </w:t>
      </w:r>
      <w:r w:rsidR="001D7512" w:rsidRPr="007C1453">
        <w:t>to know for the well</w:t>
      </w:r>
      <w:r w:rsidR="00BC0BB7">
        <w:t xml:space="preserve"> </w:t>
      </w:r>
      <w:r w:rsidR="001D7512" w:rsidRPr="007C1453">
        <w:t xml:space="preserve">being or development of the </w:t>
      </w:r>
      <w:r w:rsidR="0066395B" w:rsidRPr="007C1453">
        <w:t>student</w:t>
      </w:r>
      <w:r w:rsidR="001D7512" w:rsidRPr="007C1453">
        <w:t xml:space="preserve"> who is counselled or other </w:t>
      </w:r>
      <w:r w:rsidR="0066395B" w:rsidRPr="007C1453">
        <w:t>student</w:t>
      </w:r>
      <w:r w:rsidR="001D7512" w:rsidRPr="007C1453">
        <w:t xml:space="preserve">s at </w:t>
      </w:r>
      <w:r>
        <w:t>CES Ltd</w:t>
      </w:r>
      <w:r w:rsidR="001D7512" w:rsidRPr="007C1453">
        <w:t>.</w:t>
      </w:r>
      <w:r w:rsidR="005D1EAD" w:rsidRPr="007C1453">
        <w:t xml:space="preserve"> </w:t>
      </w:r>
    </w:p>
    <w:p w14:paraId="6FC7BA0B" w14:textId="3E61AC9C" w:rsidR="00373571" w:rsidRDefault="00343ECB" w:rsidP="00604B8C">
      <w:pPr>
        <w:spacing w:before="240" w:after="120"/>
        <w:ind w:left="1276" w:hanging="556"/>
        <w:jc w:val="both"/>
        <w:rPr>
          <w:rFonts w:asciiTheme="minorHAnsi" w:eastAsia="Calibri" w:hAnsiTheme="minorHAnsi" w:cstheme="minorHAnsi"/>
          <w:b/>
          <w:color w:val="5D8DB6"/>
        </w:rPr>
      </w:pPr>
      <w:r>
        <w:rPr>
          <w:rFonts w:asciiTheme="minorHAnsi" w:eastAsia="Calibri" w:hAnsiTheme="minorHAnsi" w:cstheme="minorHAnsi"/>
          <w:b/>
          <w:color w:val="5D8DB6"/>
        </w:rPr>
        <w:t>4</w:t>
      </w:r>
      <w:r w:rsidR="00373571" w:rsidRPr="0042548D">
        <w:rPr>
          <w:rFonts w:asciiTheme="minorHAnsi" w:eastAsia="Calibri" w:hAnsiTheme="minorHAnsi" w:cstheme="minorHAnsi"/>
          <w:b/>
          <w:color w:val="5D8DB6"/>
        </w:rPr>
        <w:t>.</w:t>
      </w:r>
      <w:r w:rsidR="00AA1D10">
        <w:rPr>
          <w:rFonts w:asciiTheme="minorHAnsi" w:eastAsia="Calibri" w:hAnsiTheme="minorHAnsi" w:cstheme="minorHAnsi"/>
          <w:b/>
          <w:color w:val="5D8DB6"/>
        </w:rPr>
        <w:t>4</w:t>
      </w:r>
      <w:r w:rsidR="00604B8C">
        <w:rPr>
          <w:rFonts w:asciiTheme="minorHAnsi" w:eastAsia="Calibri" w:hAnsiTheme="minorHAnsi" w:cstheme="minorHAnsi"/>
          <w:b/>
          <w:color w:val="5D8DB6"/>
        </w:rPr>
        <w:tab/>
      </w:r>
      <w:r w:rsidR="00373571" w:rsidRPr="0042548D">
        <w:rPr>
          <w:rFonts w:asciiTheme="minorHAnsi" w:eastAsia="Calibri" w:hAnsiTheme="minorHAnsi" w:cstheme="minorHAnsi"/>
          <w:b/>
          <w:color w:val="5D8DB6"/>
        </w:rPr>
        <w:t>Parish</w:t>
      </w:r>
    </w:p>
    <w:p w14:paraId="3655C19C" w14:textId="4513AE78" w:rsidR="00373571" w:rsidRDefault="00AA1D10" w:rsidP="00604B8C">
      <w:pPr>
        <w:pStyle w:val="MainText"/>
        <w:ind w:left="1276"/>
      </w:pPr>
      <w:r>
        <w:t>CES Ltd</w:t>
      </w:r>
      <w:r w:rsidR="00373571" w:rsidRPr="0042548D">
        <w:t xml:space="preserve"> may disclose limited personal information to the school parish to facilitate religious and sacramental programs, and other activities such as fundraising.</w:t>
      </w:r>
      <w:r w:rsidR="0003706B">
        <w:t xml:space="preserve"> Prior permission would be required to obtain personal information for fundraising purposes.</w:t>
      </w:r>
    </w:p>
    <w:p w14:paraId="0331CA19" w14:textId="3FF6AF44" w:rsidR="00373571" w:rsidRPr="0042548D" w:rsidRDefault="00343ECB" w:rsidP="00604B8C">
      <w:pPr>
        <w:spacing w:before="240" w:after="120"/>
        <w:ind w:left="1276" w:hanging="567"/>
        <w:jc w:val="both"/>
        <w:rPr>
          <w:rFonts w:asciiTheme="minorHAnsi" w:eastAsia="Calibri" w:hAnsiTheme="minorHAnsi" w:cstheme="minorHAnsi"/>
          <w:b/>
          <w:color w:val="5D8DB6"/>
        </w:rPr>
      </w:pPr>
      <w:r>
        <w:rPr>
          <w:rFonts w:asciiTheme="minorHAnsi" w:eastAsia="Calibri" w:hAnsiTheme="minorHAnsi" w:cstheme="minorHAnsi"/>
          <w:b/>
          <w:color w:val="5D8DB6"/>
        </w:rPr>
        <w:t>4</w:t>
      </w:r>
      <w:r w:rsidR="00373571" w:rsidRPr="0042548D">
        <w:rPr>
          <w:rFonts w:asciiTheme="minorHAnsi" w:eastAsia="Calibri" w:hAnsiTheme="minorHAnsi" w:cstheme="minorHAnsi"/>
          <w:b/>
          <w:color w:val="5D8DB6"/>
        </w:rPr>
        <w:t>.</w:t>
      </w:r>
      <w:r w:rsidR="00AA1D10">
        <w:rPr>
          <w:rFonts w:asciiTheme="minorHAnsi" w:eastAsia="Calibri" w:hAnsiTheme="minorHAnsi" w:cstheme="minorHAnsi"/>
          <w:b/>
          <w:color w:val="5D8DB6"/>
        </w:rPr>
        <w:t>5</w:t>
      </w:r>
      <w:r w:rsidR="00373571" w:rsidRPr="0042548D">
        <w:rPr>
          <w:rFonts w:asciiTheme="minorHAnsi" w:eastAsia="Calibri" w:hAnsiTheme="minorHAnsi" w:cstheme="minorHAnsi"/>
          <w:b/>
          <w:color w:val="5D8DB6"/>
        </w:rPr>
        <w:t xml:space="preserve"> </w:t>
      </w:r>
      <w:r w:rsidR="00604B8C">
        <w:rPr>
          <w:rFonts w:asciiTheme="minorHAnsi" w:eastAsia="Calibri" w:hAnsiTheme="minorHAnsi" w:cstheme="minorHAnsi"/>
          <w:b/>
          <w:color w:val="5D8DB6"/>
        </w:rPr>
        <w:tab/>
      </w:r>
      <w:r w:rsidR="00373571" w:rsidRPr="0042548D">
        <w:rPr>
          <w:rFonts w:asciiTheme="minorHAnsi" w:eastAsia="Calibri" w:hAnsiTheme="minorHAnsi" w:cstheme="minorHAnsi"/>
          <w:b/>
          <w:color w:val="5D8DB6"/>
        </w:rPr>
        <w:t>Marketing and Fundraising</w:t>
      </w:r>
    </w:p>
    <w:p w14:paraId="35DDBE55" w14:textId="15E4EBF6" w:rsidR="0003706B" w:rsidRDefault="00AA1D10" w:rsidP="0003706B">
      <w:pPr>
        <w:pStyle w:val="MainText"/>
        <w:ind w:left="1276"/>
      </w:pPr>
      <w:r>
        <w:t>CES Ltd</w:t>
      </w:r>
      <w:r w:rsidR="00373571">
        <w:t xml:space="preserve"> treats marketing and seeking donations for the future growth and development of the school as an important part of ensuring that the school continues to provide a quality learning environment in which both students and staff thrive. Personal information held by </w:t>
      </w:r>
      <w:r>
        <w:t>CES Ltd</w:t>
      </w:r>
      <w:r w:rsidR="00373571">
        <w:t xml:space="preserve"> may be disclosed to organisations that assist in school’s fundraising, for example, the School’s Foundation or alumni organisation</w:t>
      </w:r>
      <w:r w:rsidR="0003706B">
        <w:t xml:space="preserve">. Prior permission would be required to obtain personal information for fundraising purposes </w:t>
      </w:r>
      <w:r w:rsidR="00895EFA">
        <w:t xml:space="preserve">for </w:t>
      </w:r>
      <w:r w:rsidR="0003706B">
        <w:t>external providers not connected to the school community.</w:t>
      </w:r>
    </w:p>
    <w:p w14:paraId="03E5FD3C" w14:textId="5ECA0324" w:rsidR="00373571" w:rsidRDefault="00373571" w:rsidP="00604B8C">
      <w:pPr>
        <w:pStyle w:val="MainText"/>
        <w:ind w:left="1276"/>
      </w:pPr>
      <w:r>
        <w:t xml:space="preserve">Parents, staff, contractors and other members of the wider </w:t>
      </w:r>
      <w:r w:rsidR="00AA1D10">
        <w:t>CES Ltd</w:t>
      </w:r>
      <w:r w:rsidR="00A973D5">
        <w:t>, school community may from time to time receive fundraising information. School Publications, like newsletter and magazines, which include personal information and sometimes people’s images, may be used for marketing purposes.</w:t>
      </w:r>
    </w:p>
    <w:p w14:paraId="6B260117" w14:textId="465A751E" w:rsidR="00553A39" w:rsidRPr="00B03C22" w:rsidRDefault="00553A39" w:rsidP="00B03C22">
      <w:pPr>
        <w:spacing w:before="240" w:after="120"/>
        <w:ind w:left="1276" w:hanging="567"/>
        <w:jc w:val="both"/>
        <w:rPr>
          <w:rFonts w:asciiTheme="minorHAnsi" w:eastAsia="Calibri" w:hAnsiTheme="minorHAnsi" w:cstheme="minorHAnsi"/>
          <w:b/>
          <w:color w:val="5D8DB6"/>
        </w:rPr>
      </w:pPr>
      <w:r>
        <w:rPr>
          <w:rFonts w:asciiTheme="minorHAnsi" w:eastAsia="Calibri" w:hAnsiTheme="minorHAnsi" w:cstheme="minorHAnsi"/>
          <w:b/>
          <w:color w:val="5D8DB6"/>
        </w:rPr>
        <w:t>4.</w:t>
      </w:r>
      <w:r w:rsidR="00AA1D10">
        <w:rPr>
          <w:rFonts w:asciiTheme="minorHAnsi" w:eastAsia="Calibri" w:hAnsiTheme="minorHAnsi" w:cstheme="minorHAnsi"/>
          <w:b/>
          <w:color w:val="5D8DB6"/>
        </w:rPr>
        <w:t>6</w:t>
      </w:r>
      <w:r>
        <w:rPr>
          <w:rFonts w:asciiTheme="minorHAnsi" w:eastAsia="Calibri" w:hAnsiTheme="minorHAnsi" w:cstheme="minorHAnsi"/>
          <w:b/>
          <w:color w:val="5D8DB6"/>
        </w:rPr>
        <w:t xml:space="preserve"> </w:t>
      </w:r>
      <w:r>
        <w:rPr>
          <w:rFonts w:asciiTheme="minorHAnsi" w:eastAsia="Calibri" w:hAnsiTheme="minorHAnsi" w:cstheme="minorHAnsi"/>
          <w:b/>
          <w:color w:val="5D8DB6"/>
        </w:rPr>
        <w:tab/>
      </w:r>
      <w:r w:rsidRPr="00B03C22">
        <w:rPr>
          <w:rFonts w:asciiTheme="minorHAnsi" w:eastAsia="Calibri" w:hAnsiTheme="minorHAnsi" w:cstheme="minorHAnsi"/>
          <w:b/>
          <w:color w:val="5D8DB6"/>
        </w:rPr>
        <w:t xml:space="preserve">Data </w:t>
      </w:r>
      <w:r w:rsidR="00D03416" w:rsidRPr="00B03C22">
        <w:rPr>
          <w:rFonts w:asciiTheme="minorHAnsi" w:eastAsia="Calibri" w:hAnsiTheme="minorHAnsi" w:cstheme="minorHAnsi"/>
          <w:b/>
          <w:color w:val="5D8DB6"/>
        </w:rPr>
        <w:t>Integrity</w:t>
      </w:r>
    </w:p>
    <w:p w14:paraId="2C04CA17" w14:textId="3473EB3C" w:rsidR="00553A39" w:rsidRPr="00B03C22" w:rsidRDefault="00553A39" w:rsidP="00B03C22">
      <w:pPr>
        <w:pStyle w:val="MainText"/>
        <w:ind w:left="1276"/>
      </w:pPr>
      <w:r w:rsidRPr="00B03C22">
        <w:t>Personal information must only be collected as necessary</w:t>
      </w:r>
      <w:r>
        <w:t xml:space="preserve">, in accordance with the above, </w:t>
      </w:r>
      <w:r w:rsidRPr="00B03C22">
        <w:t xml:space="preserve">and activities </w:t>
      </w:r>
      <w:r>
        <w:t>must</w:t>
      </w:r>
      <w:r w:rsidRPr="00B03C22">
        <w:t xml:space="preserve"> comply with legal or regulatory obligations. Personal information must always be collected by lawful and fair means and not in an unreasonably intrusive way. </w:t>
      </w:r>
    </w:p>
    <w:p w14:paraId="111FABCB" w14:textId="73C6AAD1" w:rsidR="00983BFE" w:rsidRPr="00373571" w:rsidRDefault="00AA1D10" w:rsidP="00CD51AB">
      <w:pPr>
        <w:pStyle w:val="MainText"/>
        <w:ind w:left="1276"/>
      </w:pPr>
      <w:r>
        <w:t>CES Ltd</w:t>
      </w:r>
      <w:r w:rsidR="00553A39" w:rsidRPr="00B03C22">
        <w:t xml:space="preserve"> must take steps to ensure that the personal information collect</w:t>
      </w:r>
      <w:r w:rsidR="00553A39">
        <w:t>ed,</w:t>
      </w:r>
      <w:r w:rsidR="00553A39" w:rsidRPr="00B03C22">
        <w:t xml:space="preserve"> use</w:t>
      </w:r>
      <w:r w:rsidR="00553A39">
        <w:t>d</w:t>
      </w:r>
      <w:r w:rsidR="00553A39" w:rsidRPr="00B03C22">
        <w:t xml:space="preserve"> and disclose</w:t>
      </w:r>
      <w:r w:rsidR="00553A39">
        <w:t>d</w:t>
      </w:r>
      <w:r w:rsidR="00553A39" w:rsidRPr="00B03C22">
        <w:t xml:space="preserve"> is accurate, up to date and complete. These steps include maintaining and </w:t>
      </w:r>
      <w:r w:rsidR="00553A39" w:rsidRPr="00B03C22">
        <w:lastRenderedPageBreak/>
        <w:t>updating personal information when we are advised by individuals that their personal information has changed, and at other times as necessary.</w:t>
      </w:r>
    </w:p>
    <w:p w14:paraId="7D512FC4" w14:textId="74B8A00C" w:rsidR="001D7512" w:rsidRPr="00604B8C" w:rsidRDefault="006F41A6" w:rsidP="00AA1D10">
      <w:pPr>
        <w:spacing w:before="480" w:after="120"/>
        <w:ind w:left="709" w:hanging="709"/>
        <w:jc w:val="both"/>
        <w:rPr>
          <w:rFonts w:asciiTheme="minorHAnsi" w:eastAsia="Calibri" w:hAnsiTheme="minorHAnsi" w:cstheme="minorHAnsi"/>
          <w:b/>
          <w:color w:val="365F91" w:themeColor="accent1" w:themeShade="BF"/>
          <w:sz w:val="32"/>
          <w:szCs w:val="32"/>
        </w:rPr>
      </w:pPr>
      <w:r w:rsidRPr="00604B8C">
        <w:rPr>
          <w:rFonts w:asciiTheme="minorHAnsi" w:eastAsia="Calibri" w:hAnsiTheme="minorHAnsi" w:cstheme="minorHAnsi"/>
          <w:b/>
          <w:color w:val="5D8DB6"/>
          <w:sz w:val="32"/>
          <w:szCs w:val="32"/>
        </w:rPr>
        <w:t xml:space="preserve">5. </w:t>
      </w:r>
      <w:r w:rsidR="00604B8C">
        <w:rPr>
          <w:rFonts w:asciiTheme="minorHAnsi" w:eastAsia="Calibri" w:hAnsiTheme="minorHAnsi" w:cstheme="minorHAnsi"/>
          <w:b/>
          <w:color w:val="5D8DB6"/>
          <w:sz w:val="32"/>
          <w:szCs w:val="32"/>
        </w:rPr>
        <w:tab/>
      </w:r>
      <w:r w:rsidR="00AA1D10">
        <w:rPr>
          <w:rFonts w:asciiTheme="minorHAnsi" w:eastAsia="Calibri" w:hAnsiTheme="minorHAnsi" w:cstheme="minorHAnsi"/>
          <w:b/>
          <w:color w:val="5D8DB6"/>
          <w:sz w:val="32"/>
          <w:szCs w:val="32"/>
        </w:rPr>
        <w:t>CES Ltd</w:t>
      </w:r>
      <w:r w:rsidR="00B03C22">
        <w:rPr>
          <w:rFonts w:asciiTheme="minorHAnsi" w:eastAsia="Calibri" w:hAnsiTheme="minorHAnsi" w:cstheme="minorHAnsi"/>
          <w:b/>
          <w:color w:val="5D8DB6"/>
          <w:sz w:val="32"/>
          <w:szCs w:val="32"/>
        </w:rPr>
        <w:t xml:space="preserve"> </w:t>
      </w:r>
      <w:r w:rsidR="00553A39">
        <w:rPr>
          <w:rFonts w:asciiTheme="minorHAnsi" w:eastAsia="Calibri" w:hAnsiTheme="minorHAnsi" w:cstheme="minorHAnsi"/>
          <w:b/>
          <w:color w:val="5D8DB6"/>
          <w:sz w:val="32"/>
          <w:szCs w:val="32"/>
        </w:rPr>
        <w:t>Disclosure of Information</w:t>
      </w:r>
    </w:p>
    <w:p w14:paraId="2EA261FF" w14:textId="7139EC2A" w:rsidR="001D7512" w:rsidRPr="007C1453" w:rsidRDefault="00AA1D10" w:rsidP="00604B8C">
      <w:pPr>
        <w:pStyle w:val="MainText"/>
      </w:pPr>
      <w:r>
        <w:t>CES Ltd</w:t>
      </w:r>
      <w:r w:rsidR="001D7512" w:rsidRPr="007C1453">
        <w:t xml:space="preserve"> may disclose personal information, including sensitive information, held about an individual for</w:t>
      </w:r>
      <w:r w:rsidR="001D7512" w:rsidRPr="007C1453">
        <w:rPr>
          <w:b/>
        </w:rPr>
        <w:t xml:space="preserve"> educational,</w:t>
      </w:r>
      <w:r w:rsidR="00553A39">
        <w:rPr>
          <w:b/>
        </w:rPr>
        <w:t xml:space="preserve"> legal,</w:t>
      </w:r>
      <w:r w:rsidR="001D7512" w:rsidRPr="007C1453">
        <w:rPr>
          <w:b/>
        </w:rPr>
        <w:t xml:space="preserve"> administrative </w:t>
      </w:r>
      <w:r w:rsidR="001D7512" w:rsidRPr="007C1453">
        <w:t xml:space="preserve">and </w:t>
      </w:r>
      <w:r w:rsidR="001D7512" w:rsidRPr="007C1453">
        <w:rPr>
          <w:b/>
        </w:rPr>
        <w:t>support purposes</w:t>
      </w:r>
      <w:r w:rsidR="001D7512" w:rsidRPr="007C1453">
        <w:t>.  This may include</w:t>
      </w:r>
      <w:r w:rsidR="00553A39">
        <w:t xml:space="preserve"> providing information to</w:t>
      </w:r>
      <w:r w:rsidR="001D7512" w:rsidRPr="007C1453">
        <w:t xml:space="preserve">: </w:t>
      </w:r>
    </w:p>
    <w:p w14:paraId="26964DC7" w14:textId="6A2C483E" w:rsidR="001D7512" w:rsidRPr="007C1453" w:rsidRDefault="00AA1D10" w:rsidP="00604B8C">
      <w:pPr>
        <w:pStyle w:val="MainText"/>
        <w:numPr>
          <w:ilvl w:val="0"/>
          <w:numId w:val="24"/>
        </w:numPr>
      </w:pPr>
      <w:r>
        <w:t>CES Ltd</w:t>
      </w:r>
      <w:r w:rsidR="00A973D5">
        <w:t xml:space="preserve"> </w:t>
      </w:r>
      <w:r w:rsidR="001D7512" w:rsidRPr="007C1453">
        <w:t xml:space="preserve">service providers which provide educational, support and health services to the </w:t>
      </w:r>
      <w:r w:rsidR="001B455A" w:rsidRPr="007C1453">
        <w:t xml:space="preserve">schools or </w:t>
      </w:r>
      <w:r>
        <w:t>CES Ltd</w:t>
      </w:r>
      <w:r w:rsidR="001D7512" w:rsidRPr="007C1453">
        <w:t xml:space="preserve">, </w:t>
      </w:r>
      <w:r w:rsidR="008A359A" w:rsidRPr="007C1453">
        <w:t xml:space="preserve">(either at the </w:t>
      </w:r>
      <w:r w:rsidR="00A816CD" w:rsidRPr="007C1453">
        <w:t>C</w:t>
      </w:r>
      <w:r w:rsidR="00A973D5">
        <w:t xml:space="preserve">ES </w:t>
      </w:r>
      <w:r w:rsidR="00B95E44">
        <w:t xml:space="preserve">location </w:t>
      </w:r>
      <w:r w:rsidR="008A359A" w:rsidRPr="007C1453">
        <w:t xml:space="preserve">or off </w:t>
      </w:r>
      <w:r w:rsidR="001B455A" w:rsidRPr="007C1453">
        <w:t>site</w:t>
      </w:r>
      <w:r w:rsidR="00553A39">
        <w:t xml:space="preserve"> at a</w:t>
      </w:r>
      <w:r w:rsidR="00A973D5">
        <w:t xml:space="preserve"> school campus</w:t>
      </w:r>
      <w:r w:rsidR="008A359A" w:rsidRPr="007C1453">
        <w:t xml:space="preserve">) </w:t>
      </w:r>
      <w:r w:rsidR="001D7512" w:rsidRPr="007C1453">
        <w:t>including the Catholic Education Commission of Victoria Ltd</w:t>
      </w:r>
      <w:r w:rsidR="004A0D6C" w:rsidRPr="007C1453">
        <w:t xml:space="preserve"> (</w:t>
      </w:r>
      <w:r w:rsidR="001D7512" w:rsidRPr="007C1453">
        <w:t>CECV), specialist visiting teachers, volunteers, counsellors, and providers of</w:t>
      </w:r>
      <w:r w:rsidR="005D72EB" w:rsidRPr="007C1453">
        <w:t xml:space="preserve"> learning and assessment tools</w:t>
      </w:r>
      <w:r w:rsidR="001D7512" w:rsidRPr="007C1453">
        <w:t xml:space="preserve"> </w:t>
      </w:r>
    </w:p>
    <w:p w14:paraId="6F329279" w14:textId="690B074C" w:rsidR="001D7512" w:rsidRPr="007C1453" w:rsidRDefault="001D7512" w:rsidP="00604B8C">
      <w:pPr>
        <w:pStyle w:val="MainText"/>
        <w:numPr>
          <w:ilvl w:val="0"/>
          <w:numId w:val="24"/>
        </w:numPr>
      </w:pPr>
      <w:r w:rsidRPr="007C1453">
        <w:t>third party service providers that provide online educational and assessment support services</w:t>
      </w:r>
      <w:r w:rsidR="00F06305" w:rsidRPr="007C1453">
        <w:t>, document and data management services,</w:t>
      </w:r>
      <w:r w:rsidRPr="007C1453">
        <w:t xml:space="preserve"> </w:t>
      </w:r>
      <w:r w:rsidR="00A973D5">
        <w:t xml:space="preserve">training and support services, host </w:t>
      </w:r>
      <w:r w:rsidR="009A4C0E">
        <w:t>services</w:t>
      </w:r>
      <w:r w:rsidR="00A973D5">
        <w:t xml:space="preserve"> and/</w:t>
      </w:r>
      <w:r w:rsidRPr="007C1453">
        <w:t>or applications to schools and school systems including the Integrated Catholic Online Network (ICON) and Google’s G Suite, including Gmail</w:t>
      </w:r>
      <w:r w:rsidR="00147399" w:rsidRPr="007C1453">
        <w:t xml:space="preserve"> and, where necessary, to support the training of selected staff in the use of these services</w:t>
      </w:r>
    </w:p>
    <w:p w14:paraId="022A1B3B" w14:textId="532EC537" w:rsidR="00571273" w:rsidRPr="007C1453" w:rsidRDefault="00571273" w:rsidP="00604B8C">
      <w:pPr>
        <w:pStyle w:val="MainText"/>
        <w:numPr>
          <w:ilvl w:val="0"/>
          <w:numId w:val="24"/>
        </w:numPr>
        <w:rPr>
          <w:strike/>
        </w:rPr>
      </w:pPr>
      <w:r w:rsidRPr="007C1453">
        <w:t xml:space="preserve">CECV to discharge its responsibilities under the </w:t>
      </w:r>
      <w:r w:rsidRPr="007C1453">
        <w:rPr>
          <w:i/>
        </w:rPr>
        <w:t>Australian Education Regulation 2013</w:t>
      </w:r>
      <w:r w:rsidRPr="007C1453">
        <w:t xml:space="preserve"> (Regulation) and the </w:t>
      </w:r>
      <w:r w:rsidRPr="007C1453">
        <w:rPr>
          <w:i/>
        </w:rPr>
        <w:t>Australian Education Act 2013</w:t>
      </w:r>
      <w:r w:rsidRPr="007C1453">
        <w:t xml:space="preserve"> (Cth) (AE Act) relating</w:t>
      </w:r>
      <w:r w:rsidR="00F42C03" w:rsidRPr="007C1453">
        <w:t xml:space="preserve"> to students with a disability</w:t>
      </w:r>
    </w:p>
    <w:p w14:paraId="183E566E" w14:textId="7178F7CD" w:rsidR="00B84BD9" w:rsidRDefault="00B84BD9" w:rsidP="00604B8C">
      <w:pPr>
        <w:pStyle w:val="MainText"/>
        <w:numPr>
          <w:ilvl w:val="0"/>
          <w:numId w:val="24"/>
        </w:numPr>
      </w:pPr>
      <w:r>
        <w:t>Authorised organisations in accordance with the Child Information Sharing Scheme (CISS) or the Family Violence Information Sharing Scheme (FVISS)</w:t>
      </w:r>
    </w:p>
    <w:p w14:paraId="0D5E3E83" w14:textId="0A100C23" w:rsidR="00A973D5" w:rsidRDefault="00A973D5" w:rsidP="00604B8C">
      <w:pPr>
        <w:pStyle w:val="MainText"/>
        <w:numPr>
          <w:ilvl w:val="0"/>
          <w:numId w:val="24"/>
        </w:numPr>
      </w:pPr>
      <w:r>
        <w:t xml:space="preserve">other third parties which the </w:t>
      </w:r>
      <w:r w:rsidR="00553A39">
        <w:t>S</w:t>
      </w:r>
      <w:r>
        <w:t xml:space="preserve">chool uses to support or enhance the educational or pastoral care services for its students or to facilitate communications with </w:t>
      </w:r>
      <w:r w:rsidR="0003706B">
        <w:t>p</w:t>
      </w:r>
      <w:r>
        <w:t>arents</w:t>
      </w:r>
    </w:p>
    <w:p w14:paraId="7F0DE8C7" w14:textId="55E1ABE8" w:rsidR="00A973D5" w:rsidRDefault="00A973D5" w:rsidP="00604B8C">
      <w:pPr>
        <w:pStyle w:val="MainText"/>
        <w:numPr>
          <w:ilvl w:val="0"/>
          <w:numId w:val="24"/>
        </w:numPr>
      </w:pPr>
      <w:r>
        <w:t xml:space="preserve">another </w:t>
      </w:r>
      <w:r w:rsidR="00553A39">
        <w:t>S</w:t>
      </w:r>
      <w:r>
        <w:t>chool</w:t>
      </w:r>
      <w:r w:rsidR="00553A39">
        <w:t>,</w:t>
      </w:r>
      <w:r>
        <w:t xml:space="preserve"> including to its teachers to facilitate the transfer of a student</w:t>
      </w:r>
    </w:p>
    <w:p w14:paraId="24634FDF" w14:textId="6B944639" w:rsidR="001D7512" w:rsidRPr="007C1453" w:rsidRDefault="008302F9" w:rsidP="00604B8C">
      <w:pPr>
        <w:pStyle w:val="MainText"/>
        <w:numPr>
          <w:ilvl w:val="0"/>
          <w:numId w:val="24"/>
        </w:numPr>
      </w:pPr>
      <w:r w:rsidRPr="007C1453">
        <w:t xml:space="preserve">Federal and </w:t>
      </w:r>
      <w:r w:rsidR="008A359A" w:rsidRPr="007C1453">
        <w:t xml:space="preserve">State </w:t>
      </w:r>
      <w:r w:rsidR="001D7512" w:rsidRPr="007C1453">
        <w:t>government departments</w:t>
      </w:r>
      <w:r w:rsidR="008A359A" w:rsidRPr="007C1453">
        <w:t xml:space="preserve"> and agencies</w:t>
      </w:r>
    </w:p>
    <w:p w14:paraId="10FBE2A7" w14:textId="025B7275" w:rsidR="001D7512" w:rsidRPr="007C1453" w:rsidRDefault="008A359A" w:rsidP="00604B8C">
      <w:pPr>
        <w:pStyle w:val="MainText"/>
        <w:numPr>
          <w:ilvl w:val="0"/>
          <w:numId w:val="24"/>
        </w:numPr>
      </w:pPr>
      <w:r w:rsidRPr="007C1453">
        <w:t>health service providers</w:t>
      </w:r>
    </w:p>
    <w:p w14:paraId="2A32D379" w14:textId="02E8AC43" w:rsidR="001D7512" w:rsidRPr="007C1453" w:rsidRDefault="001D7512" w:rsidP="00604B8C">
      <w:pPr>
        <w:pStyle w:val="MainText"/>
        <w:numPr>
          <w:ilvl w:val="0"/>
          <w:numId w:val="24"/>
        </w:numPr>
      </w:pPr>
      <w:r w:rsidRPr="007C1453">
        <w:t xml:space="preserve">recipients of </w:t>
      </w:r>
      <w:r w:rsidR="00AA1D10">
        <w:t>CES Ltd</w:t>
      </w:r>
      <w:r w:rsidR="003D487A">
        <w:t xml:space="preserve"> </w:t>
      </w:r>
      <w:r w:rsidR="003D487A" w:rsidRPr="007C1453">
        <w:t>publications</w:t>
      </w:r>
      <w:r w:rsidRPr="007C1453">
        <w:t>, su</w:t>
      </w:r>
      <w:r w:rsidR="005D72EB" w:rsidRPr="007C1453">
        <w:t>ch as newsletters and magazines</w:t>
      </w:r>
    </w:p>
    <w:p w14:paraId="7AE78246" w14:textId="57085EA1" w:rsidR="001D7512" w:rsidRPr="007C1453" w:rsidRDefault="0066395B" w:rsidP="00604B8C">
      <w:pPr>
        <w:pStyle w:val="MainText"/>
        <w:numPr>
          <w:ilvl w:val="0"/>
          <w:numId w:val="24"/>
        </w:numPr>
      </w:pPr>
      <w:r w:rsidRPr="007C1453">
        <w:t>student</w:t>
      </w:r>
      <w:r w:rsidR="001D7512" w:rsidRPr="007C1453">
        <w:t>'s parents</w:t>
      </w:r>
      <w:r w:rsidR="00895EFA">
        <w:t>, g</w:t>
      </w:r>
      <w:r w:rsidR="001D7512" w:rsidRPr="007C1453">
        <w:t>uardia</w:t>
      </w:r>
      <w:r w:rsidR="005D72EB" w:rsidRPr="007C1453">
        <w:t xml:space="preserve">ns </w:t>
      </w:r>
      <w:r w:rsidR="00895EFA">
        <w:t xml:space="preserve">and/or carers </w:t>
      </w:r>
      <w:r w:rsidR="005D72EB" w:rsidRPr="007C1453">
        <w:t>and their emergency contacts</w:t>
      </w:r>
    </w:p>
    <w:p w14:paraId="1E7DB5E9" w14:textId="5964412A" w:rsidR="001D7512" w:rsidRPr="007C1453" w:rsidRDefault="001D7512" w:rsidP="00604B8C">
      <w:pPr>
        <w:pStyle w:val="MainText"/>
        <w:numPr>
          <w:ilvl w:val="0"/>
          <w:numId w:val="24"/>
        </w:numPr>
      </w:pPr>
      <w:r w:rsidRPr="007C1453">
        <w:t>assessment and educational authorities including the Australian Curriculum, Asses</w:t>
      </w:r>
      <w:r w:rsidR="005D72EB" w:rsidRPr="007C1453">
        <w:t>sment and Reporting Authority</w:t>
      </w:r>
    </w:p>
    <w:p w14:paraId="57B8767F" w14:textId="05E8DD61" w:rsidR="001D7512" w:rsidRPr="007C1453" w:rsidRDefault="001D7512" w:rsidP="00604B8C">
      <w:pPr>
        <w:pStyle w:val="MainText"/>
        <w:numPr>
          <w:ilvl w:val="0"/>
          <w:numId w:val="24"/>
        </w:numPr>
      </w:pPr>
      <w:r w:rsidRPr="007C1453">
        <w:t xml:space="preserve">anyone </w:t>
      </w:r>
      <w:r w:rsidR="009A4C0E">
        <w:t xml:space="preserve">to whom </w:t>
      </w:r>
      <w:r w:rsidRPr="007C1453">
        <w:t xml:space="preserve">you </w:t>
      </w:r>
      <w:r w:rsidR="00C422D8" w:rsidRPr="007C1453">
        <w:t xml:space="preserve">authorise </w:t>
      </w:r>
      <w:r w:rsidR="00C422D8">
        <w:t>to</w:t>
      </w:r>
      <w:r w:rsidR="005D72EB" w:rsidRPr="007C1453">
        <w:t xml:space="preserve"> disclose information</w:t>
      </w:r>
      <w:r w:rsidR="00B84BD9">
        <w:t xml:space="preserve"> and,</w:t>
      </w:r>
    </w:p>
    <w:p w14:paraId="74CFA936" w14:textId="19409723" w:rsidR="00A973D5" w:rsidRDefault="001D7512" w:rsidP="00604B8C">
      <w:pPr>
        <w:pStyle w:val="MainText"/>
        <w:numPr>
          <w:ilvl w:val="0"/>
          <w:numId w:val="24"/>
        </w:numPr>
      </w:pPr>
      <w:r w:rsidRPr="007C1453">
        <w:t>anyone</w:t>
      </w:r>
      <w:r w:rsidR="001B3513" w:rsidRPr="007C1453">
        <w:t xml:space="preserve"> who we</w:t>
      </w:r>
      <w:r w:rsidRPr="007C1453">
        <w:t xml:space="preserve"> are required or authorised to disclose the information to by law, including child protection laws. </w:t>
      </w:r>
    </w:p>
    <w:p w14:paraId="7AA18A07" w14:textId="2558EBEA" w:rsidR="00A973D5" w:rsidRDefault="00604B8C" w:rsidP="00604B8C">
      <w:pPr>
        <w:pStyle w:val="PrivacyHeader6"/>
        <w:numPr>
          <w:ilvl w:val="0"/>
          <w:numId w:val="0"/>
        </w:numPr>
        <w:spacing w:before="240" w:after="120"/>
        <w:ind w:left="1276" w:hanging="567"/>
        <w:rPr>
          <w:rFonts w:asciiTheme="minorHAnsi" w:eastAsia="Calibri" w:hAnsiTheme="minorHAnsi" w:cstheme="minorHAnsi"/>
          <w:b/>
          <w:color w:val="5D8DB6"/>
          <w:lang w:eastAsia="en-US"/>
        </w:rPr>
      </w:pPr>
      <w:r>
        <w:rPr>
          <w:rFonts w:asciiTheme="minorHAnsi" w:eastAsia="Calibri" w:hAnsiTheme="minorHAnsi" w:cstheme="minorHAnsi"/>
          <w:b/>
          <w:color w:val="5D8DB6"/>
          <w:lang w:eastAsia="en-US"/>
        </w:rPr>
        <w:t>5.1</w:t>
      </w:r>
      <w:r>
        <w:rPr>
          <w:rFonts w:asciiTheme="minorHAnsi" w:eastAsia="Calibri" w:hAnsiTheme="minorHAnsi" w:cstheme="minorHAnsi"/>
          <w:b/>
          <w:color w:val="5D8DB6"/>
          <w:lang w:eastAsia="en-US"/>
        </w:rPr>
        <w:tab/>
      </w:r>
      <w:r w:rsidR="00A973D5" w:rsidRPr="0042548D">
        <w:rPr>
          <w:rFonts w:asciiTheme="minorHAnsi" w:eastAsia="Calibri" w:hAnsiTheme="minorHAnsi" w:cstheme="minorHAnsi"/>
          <w:b/>
          <w:color w:val="5D8DB6"/>
          <w:lang w:eastAsia="en-US"/>
        </w:rPr>
        <w:t>Nationally Consistent Collection of Data on Schools with Disability</w:t>
      </w:r>
    </w:p>
    <w:p w14:paraId="4A090D3C" w14:textId="3662370A" w:rsidR="00957528" w:rsidRDefault="00957528" w:rsidP="00604B8C">
      <w:pPr>
        <w:pStyle w:val="MainText"/>
        <w:ind w:left="1276"/>
      </w:pPr>
      <w:r w:rsidRPr="0042548D">
        <w:rPr>
          <w:rFonts w:eastAsia="Times New Roman"/>
          <w:lang w:eastAsia="en-AU"/>
        </w:rPr>
        <w:t xml:space="preserve">The School is required by the </w:t>
      </w:r>
      <w:r w:rsidRPr="0042548D">
        <w:rPr>
          <w:rFonts w:eastAsia="Times New Roman"/>
          <w:i/>
          <w:iCs/>
          <w:lang w:eastAsia="en-AU"/>
        </w:rPr>
        <w:t>Federal Australian Education Regulation (2103)</w:t>
      </w:r>
      <w:r w:rsidRPr="0042548D">
        <w:rPr>
          <w:rFonts w:eastAsia="Times New Roman"/>
          <w:lang w:eastAsia="en-AU"/>
        </w:rPr>
        <w:t xml:space="preserve"> and </w:t>
      </w:r>
      <w:r w:rsidRPr="0042548D">
        <w:rPr>
          <w:rFonts w:eastAsia="Times New Roman"/>
          <w:i/>
          <w:iCs/>
          <w:lang w:eastAsia="en-AU"/>
        </w:rPr>
        <w:t>Australian Act (2013) (Cth) (AE Act)</w:t>
      </w:r>
      <w:r w:rsidRPr="0042548D">
        <w:rPr>
          <w:rFonts w:eastAsia="Times New Roman"/>
          <w:lang w:eastAsia="en-AU"/>
        </w:rPr>
        <w:t xml:space="preserve"> to collect and disclose certain information under the </w:t>
      </w:r>
      <w:r w:rsidRPr="0042548D">
        <w:rPr>
          <w:rFonts w:eastAsia="Times New Roman"/>
          <w:i/>
          <w:iCs/>
          <w:lang w:eastAsia="en-AU"/>
        </w:rPr>
        <w:lastRenderedPageBreak/>
        <w:t>Nationally Consistent Collection of Data (NCCD)</w:t>
      </w:r>
      <w:r w:rsidRPr="0042548D">
        <w:rPr>
          <w:rFonts w:eastAsia="Times New Roman"/>
          <w:lang w:eastAsia="en-AU"/>
        </w:rPr>
        <w:t xml:space="preserve"> on students with disability. The School provides the required information at an individual student level to Catholic Education Sandhurst and CECV, as an approved authority. Approved authorities must comply with reporting, record keeping data quality assurance under the NCCD. Student information provided to the federal government for the purpose of the NCCD does not </w:t>
      </w:r>
      <w:r w:rsidRPr="00957528">
        <w:t>explicitly</w:t>
      </w:r>
      <w:r w:rsidRPr="0042548D">
        <w:rPr>
          <w:rFonts w:eastAsia="Times New Roman"/>
          <w:lang w:eastAsia="en-AU"/>
        </w:rPr>
        <w:t xml:space="preserve"> identify any student.</w:t>
      </w:r>
    </w:p>
    <w:p w14:paraId="4CC32D1A" w14:textId="4F203516" w:rsidR="0025473F" w:rsidRPr="00F4044A" w:rsidRDefault="00343ECB" w:rsidP="00363C3E">
      <w:pPr>
        <w:tabs>
          <w:tab w:val="left" w:pos="1350"/>
        </w:tabs>
        <w:spacing w:before="240" w:after="120"/>
        <w:ind w:firstLine="709"/>
        <w:jc w:val="both"/>
        <w:rPr>
          <w:rFonts w:asciiTheme="minorHAnsi" w:eastAsia="Calibri" w:hAnsiTheme="minorHAnsi" w:cstheme="minorHAnsi"/>
          <w:color w:val="5D8DB6"/>
        </w:rPr>
      </w:pPr>
      <w:r>
        <w:rPr>
          <w:rFonts w:asciiTheme="minorHAnsi" w:eastAsia="Calibri" w:hAnsiTheme="minorHAnsi" w:cstheme="minorHAnsi"/>
          <w:b/>
          <w:color w:val="5D8DB6"/>
        </w:rPr>
        <w:t>5</w:t>
      </w:r>
      <w:r w:rsidR="0025473F" w:rsidRPr="00F4044A">
        <w:rPr>
          <w:rFonts w:asciiTheme="minorHAnsi" w:eastAsia="Calibri" w:hAnsiTheme="minorHAnsi" w:cstheme="minorHAnsi"/>
          <w:b/>
          <w:color w:val="5D8DB6"/>
        </w:rPr>
        <w:t>.</w:t>
      </w:r>
      <w:r w:rsidR="00604B8C">
        <w:rPr>
          <w:rFonts w:asciiTheme="minorHAnsi" w:eastAsia="Calibri" w:hAnsiTheme="minorHAnsi" w:cstheme="minorHAnsi"/>
          <w:b/>
          <w:color w:val="5D8DB6"/>
        </w:rPr>
        <w:t>2</w:t>
      </w:r>
      <w:r w:rsidR="0025473F" w:rsidRPr="00F4044A">
        <w:rPr>
          <w:rFonts w:asciiTheme="minorHAnsi" w:eastAsia="Calibri" w:hAnsiTheme="minorHAnsi" w:cstheme="minorHAnsi"/>
          <w:b/>
          <w:color w:val="5D8DB6"/>
        </w:rPr>
        <w:t xml:space="preserve"> </w:t>
      </w:r>
      <w:r w:rsidR="00553A39">
        <w:rPr>
          <w:rFonts w:asciiTheme="minorHAnsi" w:eastAsia="Calibri" w:hAnsiTheme="minorHAnsi" w:cstheme="minorHAnsi"/>
          <w:b/>
          <w:color w:val="5D8DB6"/>
        </w:rPr>
        <w:tab/>
      </w:r>
      <w:r w:rsidR="001D7512" w:rsidRPr="00F4044A">
        <w:rPr>
          <w:rFonts w:asciiTheme="minorHAnsi" w:eastAsia="Calibri" w:hAnsiTheme="minorHAnsi" w:cstheme="minorHAnsi"/>
          <w:b/>
          <w:color w:val="5D8DB6"/>
        </w:rPr>
        <w:t>Sending and storing information overseas</w:t>
      </w:r>
      <w:r w:rsidR="001D7512" w:rsidRPr="00F4044A">
        <w:rPr>
          <w:rFonts w:asciiTheme="minorHAnsi" w:eastAsia="Calibri" w:hAnsiTheme="minorHAnsi" w:cstheme="minorHAnsi"/>
          <w:color w:val="5D8DB6"/>
        </w:rPr>
        <w:t xml:space="preserve"> </w:t>
      </w:r>
    </w:p>
    <w:p w14:paraId="76A60E77" w14:textId="692C2DF4" w:rsidR="001D7512" w:rsidRPr="007C1453" w:rsidRDefault="00AA1D10" w:rsidP="00604B8C">
      <w:pPr>
        <w:pStyle w:val="MainText"/>
        <w:ind w:left="1276"/>
      </w:pPr>
      <w:r>
        <w:t>CES Ltd</w:t>
      </w:r>
      <w:r w:rsidR="00957528">
        <w:t xml:space="preserve"> </w:t>
      </w:r>
      <w:r w:rsidR="001D7512" w:rsidRPr="007C1453">
        <w:t xml:space="preserve">may disclose personal information about an individual to overseas recipients, for instance, to facilitate a </w:t>
      </w:r>
      <w:r w:rsidR="00553A39">
        <w:t>S</w:t>
      </w:r>
      <w:r w:rsidR="001D7512" w:rsidRPr="007C1453">
        <w:t xml:space="preserve">chool </w:t>
      </w:r>
      <w:r w:rsidR="00957528" w:rsidRPr="007C1453">
        <w:t>visit</w:t>
      </w:r>
      <w:r w:rsidR="001B455A" w:rsidRPr="007C1453">
        <w:t xml:space="preserve"> or student </w:t>
      </w:r>
      <w:r w:rsidR="001D7512" w:rsidRPr="007C1453">
        <w:t xml:space="preserve">exchange. However, </w:t>
      </w:r>
      <w:r>
        <w:t>CES Ltd</w:t>
      </w:r>
      <w:r w:rsidR="001D7512" w:rsidRPr="007C1453">
        <w:t xml:space="preserve"> will not send personal information about an individual outside Australia without: </w:t>
      </w:r>
    </w:p>
    <w:p w14:paraId="5B85EB22" w14:textId="77777777" w:rsidR="001D7512" w:rsidRPr="007C1453" w:rsidRDefault="001D7512" w:rsidP="00604B8C">
      <w:pPr>
        <w:pStyle w:val="MainText"/>
        <w:numPr>
          <w:ilvl w:val="0"/>
          <w:numId w:val="25"/>
        </w:numPr>
        <w:ind w:left="1843"/>
      </w:pPr>
      <w:r w:rsidRPr="007C1453">
        <w:t xml:space="preserve">obtaining the consent of the individual; or </w:t>
      </w:r>
    </w:p>
    <w:p w14:paraId="3B9A5397" w14:textId="77777777" w:rsidR="001D7512" w:rsidRPr="007C1453" w:rsidRDefault="001D7512" w:rsidP="00604B8C">
      <w:pPr>
        <w:pStyle w:val="MainText"/>
        <w:numPr>
          <w:ilvl w:val="0"/>
          <w:numId w:val="25"/>
        </w:numPr>
        <w:ind w:left="1843"/>
      </w:pPr>
      <w:r w:rsidRPr="007C1453">
        <w:t xml:space="preserve">otherwise complying with the Australian Privacy Principles or other applicable privacy legislation. </w:t>
      </w:r>
    </w:p>
    <w:p w14:paraId="2A859256" w14:textId="19BC290F" w:rsidR="001D7512" w:rsidRPr="007C1453" w:rsidRDefault="00AA1D10" w:rsidP="00604B8C">
      <w:pPr>
        <w:pStyle w:val="MainText"/>
        <w:ind w:left="1276"/>
      </w:pPr>
      <w:r>
        <w:t>CES Ltd</w:t>
      </w:r>
      <w:r w:rsidR="001D7512" w:rsidRPr="007C1453">
        <w:t xml:space="preserve"> may from time to time use the services of </w:t>
      </w:r>
      <w:r w:rsidR="003D487A" w:rsidRPr="007C1453">
        <w:t>third-party</w:t>
      </w:r>
      <w:r w:rsidR="001D7512" w:rsidRPr="007C1453">
        <w:t xml:space="preserve"> online service providers (including for the delivery of services and </w:t>
      </w:r>
      <w:r w:rsidR="00170582" w:rsidRPr="007C1453">
        <w:t>third-party</w:t>
      </w:r>
      <w:r w:rsidR="001D7512" w:rsidRPr="007C1453">
        <w:t xml:space="preserve"> online applications, or Apps relating to email, instant messaging and education and assessment, such as Google’s G Suite, including Gmail) which may be accessible by you. Some personal information </w:t>
      </w:r>
      <w:r w:rsidR="00553A39">
        <w:t>(</w:t>
      </w:r>
      <w:r w:rsidR="001D7512" w:rsidRPr="007C1453">
        <w:t>including sensitive information</w:t>
      </w:r>
      <w:r w:rsidR="00553A39">
        <w:t>)</w:t>
      </w:r>
      <w:r w:rsidR="001D7512" w:rsidRPr="007C1453">
        <w:t xml:space="preserve"> may be collected and processed or stored by these providers in connection with these services.  These online service providers may be located in or outside Australia. </w:t>
      </w:r>
      <w:r w:rsidR="00C178B1" w:rsidRPr="007C1453">
        <w:t xml:space="preserve"> </w:t>
      </w:r>
    </w:p>
    <w:p w14:paraId="614BB5D9" w14:textId="38C9D262" w:rsidR="00D319F2" w:rsidRPr="007C1453" w:rsidRDefault="00AA1D10" w:rsidP="00604B8C">
      <w:pPr>
        <w:pStyle w:val="MainText"/>
        <w:ind w:left="1276"/>
      </w:pPr>
      <w:r>
        <w:t>CES Ltd</w:t>
      </w:r>
      <w:r w:rsidR="00D319F2" w:rsidRPr="007C1453">
        <w:t xml:space="preserve"> personnel and </w:t>
      </w:r>
      <w:r>
        <w:t>CES Ltd</w:t>
      </w:r>
      <w:r w:rsidR="00D319F2" w:rsidRPr="007C1453">
        <w:t xml:space="preserve">’s service providers, and the CECV and its service providers, may have the ability to access, monitor, use or disclose emails, communications (e.g. instant messaging), documents and associated administrative data for the purposes of administering the system and services ensuring their proper use. </w:t>
      </w:r>
    </w:p>
    <w:p w14:paraId="7C0F2FE7" w14:textId="4D05FDF7" w:rsidR="00957528" w:rsidRDefault="00AA1D10" w:rsidP="00604B8C">
      <w:pPr>
        <w:pStyle w:val="MainText"/>
        <w:ind w:left="1276"/>
      </w:pPr>
      <w:r>
        <w:t>CES Ltd</w:t>
      </w:r>
      <w:r w:rsidR="00995DBC">
        <w:t xml:space="preserve"> </w:t>
      </w:r>
      <w:r w:rsidR="00496E9F" w:rsidRPr="007C1453">
        <w:t xml:space="preserve">makes reasonable efforts to be satisfied about the security of any personal information that may be collected, processed and stored outside Australia, in connection with any cloud and </w:t>
      </w:r>
      <w:r w:rsidR="00533E1B" w:rsidRPr="007C1453">
        <w:t>third-party</w:t>
      </w:r>
      <w:r w:rsidR="00496E9F" w:rsidRPr="007C1453">
        <w:t xml:space="preserve"> services and will endeavour to ensure the cloud is located in countries with substantially similar protections as the APPs.</w:t>
      </w:r>
      <w:r w:rsidR="008B3634" w:rsidRPr="007C1453">
        <w:t xml:space="preserve"> </w:t>
      </w:r>
    </w:p>
    <w:p w14:paraId="228A824B" w14:textId="71BD2C32" w:rsidR="00957528" w:rsidRDefault="00957528" w:rsidP="00604B8C">
      <w:pPr>
        <w:pStyle w:val="MainText"/>
        <w:ind w:left="1276"/>
      </w:pPr>
      <w:r>
        <w:t xml:space="preserve">The countries in which the servers of cloud providers and other </w:t>
      </w:r>
      <w:r w:rsidR="00533E1B">
        <w:t>third-party</w:t>
      </w:r>
      <w:r>
        <w:t xml:space="preserve"> service providers are located may include:</w:t>
      </w:r>
    </w:p>
    <w:p w14:paraId="4684CF11" w14:textId="7BE73669" w:rsidR="003A002B" w:rsidRPr="00EC7F66" w:rsidRDefault="003A002B" w:rsidP="003A002B">
      <w:pPr>
        <w:spacing w:before="119" w:line="288" w:lineRule="auto"/>
        <w:ind w:left="1276" w:right="242" w:hanging="1"/>
        <w:jc w:val="both"/>
        <w:rPr>
          <w:rFonts w:ascii="Calibri" w:eastAsia="Calibri" w:hAnsi="Calibri"/>
          <w:i/>
        </w:rPr>
      </w:pPr>
      <w:permStart w:id="1950500454" w:edGrp="everyone"/>
      <w:r>
        <w:rPr>
          <w:rFonts w:ascii="Calibri" w:eastAsia="Calibri" w:hAnsi="Calibri"/>
          <w:i/>
          <w:color w:val="5B9BD4"/>
        </w:rPr>
        <w:t>School to insert if relevant: List of countries or regions that servers are located via cloud providers, to the extent possible or provide a link to the list which may be updated as required</w:t>
      </w:r>
      <w:r w:rsidRPr="00EC7F66">
        <w:rPr>
          <w:rFonts w:ascii="Calibri" w:eastAsia="Calibri" w:hAnsi="Calibri"/>
          <w:i/>
          <w:color w:val="5B9BD4"/>
        </w:rPr>
        <w:t>.</w:t>
      </w:r>
      <w:r w:rsidRPr="00EC7F66">
        <w:rPr>
          <w:rFonts w:ascii="Calibri" w:eastAsia="Calibri" w:hAnsi="Calibri" w:cs="Calibri"/>
          <w:bCs/>
          <w:i/>
          <w:iCs/>
          <w:color w:val="4F81BD"/>
        </w:rPr>
        <w:t xml:space="preserve"> Schools can remove this statement if required.</w:t>
      </w:r>
      <w:permEnd w:id="1950500454"/>
    </w:p>
    <w:p w14:paraId="0AB63A83" w14:textId="0E36C1EF" w:rsidR="004E7C1F" w:rsidRDefault="001D7512" w:rsidP="00604B8C">
      <w:pPr>
        <w:pStyle w:val="MainText"/>
        <w:ind w:left="1276"/>
      </w:pPr>
      <w:r w:rsidRPr="007C1453">
        <w:t xml:space="preserve">Where personal and sensitive information is retained by a cloud service provider on behalf of </w:t>
      </w:r>
      <w:r w:rsidR="00AA1D10">
        <w:t>CES Ltd</w:t>
      </w:r>
      <w:r w:rsidR="002348DD">
        <w:t xml:space="preserve"> or CECV</w:t>
      </w:r>
      <w:r w:rsidRPr="007C1453">
        <w:t xml:space="preserve"> to facilitate H</w:t>
      </w:r>
      <w:r w:rsidR="000E5876" w:rsidRPr="007C1453">
        <w:t xml:space="preserve">uman </w:t>
      </w:r>
      <w:r w:rsidRPr="007C1453">
        <w:t>R</w:t>
      </w:r>
      <w:r w:rsidR="000E5876" w:rsidRPr="007C1453">
        <w:t>esources</w:t>
      </w:r>
      <w:r w:rsidRPr="007C1453">
        <w:t xml:space="preserve"> and staff administrative support, this information </w:t>
      </w:r>
      <w:r w:rsidR="004E7C1F" w:rsidRPr="007C1453">
        <w:t xml:space="preserve">may </w:t>
      </w:r>
      <w:r w:rsidR="005D1EAD" w:rsidRPr="007C1453">
        <w:t xml:space="preserve">be </w:t>
      </w:r>
      <w:r w:rsidRPr="007C1453">
        <w:t xml:space="preserve">stored on servers located </w:t>
      </w:r>
      <w:r w:rsidR="004E7C1F" w:rsidRPr="007C1453">
        <w:t xml:space="preserve">in or outside </w:t>
      </w:r>
      <w:r w:rsidRPr="007C1453">
        <w:t>Australia</w:t>
      </w:r>
      <w:r w:rsidR="004E7C1F" w:rsidRPr="007C1453">
        <w:t xml:space="preserve">. </w:t>
      </w:r>
      <w:r w:rsidRPr="007C1453">
        <w:t xml:space="preserve"> </w:t>
      </w:r>
      <w:r w:rsidR="005D1EAD" w:rsidRPr="007C1453">
        <w:t xml:space="preserve"> </w:t>
      </w:r>
      <w:r w:rsidRPr="007C1453">
        <w:t xml:space="preserve"> </w:t>
      </w:r>
    </w:p>
    <w:p w14:paraId="7D4FE048" w14:textId="77777777" w:rsidR="003A002B" w:rsidRPr="007C1453" w:rsidRDefault="003A002B" w:rsidP="00604B8C">
      <w:pPr>
        <w:pStyle w:val="MainText"/>
        <w:ind w:left="1276"/>
      </w:pPr>
    </w:p>
    <w:p w14:paraId="0BEF7861" w14:textId="71F15AA5" w:rsidR="001D7512" w:rsidRPr="00604B8C" w:rsidRDefault="00553A39" w:rsidP="00604B8C">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Pr>
          <w:rFonts w:asciiTheme="minorHAnsi" w:eastAsia="Calibri" w:hAnsiTheme="minorHAnsi" w:cstheme="minorHAnsi"/>
          <w:b/>
          <w:color w:val="5D8DB6"/>
          <w:sz w:val="32"/>
          <w:szCs w:val="32"/>
        </w:rPr>
        <w:lastRenderedPageBreak/>
        <w:t>Sensitive Information</w:t>
      </w:r>
      <w:r w:rsidR="001D7512" w:rsidRPr="00604B8C">
        <w:rPr>
          <w:rFonts w:asciiTheme="minorHAnsi" w:eastAsia="Calibri" w:hAnsiTheme="minorHAnsi" w:cstheme="minorHAnsi"/>
          <w:b/>
          <w:color w:val="5D8DB6"/>
          <w:sz w:val="32"/>
          <w:szCs w:val="32"/>
        </w:rPr>
        <w:t xml:space="preserve"> </w:t>
      </w:r>
    </w:p>
    <w:p w14:paraId="7CE9CAF8" w14:textId="24C116A7" w:rsidR="001D7512" w:rsidRPr="007C1453" w:rsidRDefault="00553A39" w:rsidP="00604B8C">
      <w:pPr>
        <w:pStyle w:val="MainText"/>
      </w:pPr>
      <w:r>
        <w:t>Sensitive information about a person includes</w:t>
      </w:r>
      <w:r w:rsidR="001043D9">
        <w:t xml:space="preserve"> </w:t>
      </w:r>
      <w:r w:rsidR="001D7512" w:rsidRPr="007C1453">
        <w:t>information</w:t>
      </w:r>
      <w:r w:rsidR="001043D9">
        <w:t xml:space="preserve"> or an opinion</w:t>
      </w:r>
      <w:r w:rsidR="001D7512" w:rsidRPr="007C1453">
        <w:t xml:space="preserve"> relating to a person's racial or ethnic origin, political opinions, </w:t>
      </w:r>
      <w:r w:rsidR="001043D9">
        <w:t xml:space="preserve">membership of a political, </w:t>
      </w:r>
      <w:r w:rsidR="001D7512" w:rsidRPr="007C1453">
        <w:t>trade or other philosophical</w:t>
      </w:r>
      <w:r w:rsidR="001043D9">
        <w:t xml:space="preserve"> or religious</w:t>
      </w:r>
      <w:r w:rsidR="001D7512" w:rsidRPr="007C1453">
        <w:t xml:space="preserve"> beliefs</w:t>
      </w:r>
      <w:r w:rsidR="001043D9">
        <w:t xml:space="preserve"> or affiliations</w:t>
      </w:r>
      <w:r w:rsidR="001D7512" w:rsidRPr="007C1453">
        <w:t xml:space="preserve">, sexual orientation or </w:t>
      </w:r>
      <w:r w:rsidR="00EC7DBB" w:rsidRPr="007C1453">
        <w:t>practices</w:t>
      </w:r>
      <w:r w:rsidR="00EC7DBB">
        <w:t xml:space="preserve">, </w:t>
      </w:r>
      <w:r w:rsidR="00EC7DBB" w:rsidRPr="007C1453">
        <w:t>criminal</w:t>
      </w:r>
      <w:r w:rsidR="001D7512" w:rsidRPr="007C1453">
        <w:t xml:space="preserve"> record, health information and biometric information about an individual. </w:t>
      </w:r>
    </w:p>
    <w:p w14:paraId="301C92F7" w14:textId="77777777" w:rsidR="001D7512" w:rsidRPr="007C1453" w:rsidRDefault="001D7512" w:rsidP="00604B8C">
      <w:pPr>
        <w:pStyle w:val="MainText"/>
      </w:pPr>
      <w:r w:rsidRPr="007C1453">
        <w:t xml:space="preserve">Sensitive information will be used and disclosed only for the purpose for which it was provided or a directly related secondary purpose, unless you agree otherwise, or the use or disclosure of the sensitive information is allowed by law. </w:t>
      </w:r>
    </w:p>
    <w:p w14:paraId="533EE5C5" w14:textId="1B6AC9B8" w:rsidR="001D7512" w:rsidRPr="0042548D" w:rsidRDefault="001D7512" w:rsidP="00604B8C">
      <w:pPr>
        <w:pStyle w:val="ListParagraph"/>
        <w:numPr>
          <w:ilvl w:val="0"/>
          <w:numId w:val="26"/>
        </w:numPr>
        <w:spacing w:before="480" w:after="120"/>
        <w:ind w:left="714" w:hanging="714"/>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 xml:space="preserve">Management and security of personal information </w:t>
      </w:r>
    </w:p>
    <w:p w14:paraId="2F01A0D1" w14:textId="77B135E6" w:rsidR="001D7512" w:rsidRPr="001C433B" w:rsidRDefault="00AA1D10" w:rsidP="00604B8C">
      <w:pPr>
        <w:pStyle w:val="MainText"/>
        <w:rPr>
          <w:color w:val="auto"/>
        </w:rPr>
      </w:pPr>
      <w:r>
        <w:t>CES Ltd</w:t>
      </w:r>
      <w:r w:rsidR="00813BE8">
        <w:t>’s</w:t>
      </w:r>
      <w:r w:rsidR="001D7512" w:rsidRPr="007C1453">
        <w:t xml:space="preserve"> staff are required to respect the confidentiality of </w:t>
      </w:r>
      <w:r w:rsidR="001B455A" w:rsidRPr="007C1453">
        <w:t>individuals’</w:t>
      </w:r>
      <w:r w:rsidR="001D7512" w:rsidRPr="007C1453">
        <w:t xml:space="preserve"> personal information and the privacy of individuals.</w:t>
      </w:r>
      <w:r w:rsidR="001D7512" w:rsidRPr="001C433B">
        <w:rPr>
          <w:color w:val="auto"/>
        </w:rPr>
        <w:t xml:space="preserve"> </w:t>
      </w:r>
      <w:r w:rsidR="001043D9" w:rsidRPr="001C433B">
        <w:rPr>
          <w:color w:val="auto"/>
          <w:sz w:val="23"/>
          <w:szCs w:val="23"/>
        </w:rPr>
        <w:t>T</w:t>
      </w:r>
      <w:r w:rsidR="001043D9" w:rsidRPr="001C433B">
        <w:rPr>
          <w:color w:val="auto"/>
        </w:rPr>
        <w:t xml:space="preserve">hese obligations apply both where </w:t>
      </w:r>
      <w:r w:rsidR="001043D9">
        <w:rPr>
          <w:color w:val="auto"/>
        </w:rPr>
        <w:t xml:space="preserve">the information is held at a </w:t>
      </w:r>
      <w:r>
        <w:rPr>
          <w:color w:val="auto"/>
        </w:rPr>
        <w:t>CES Ltd</w:t>
      </w:r>
      <w:r w:rsidR="001043D9">
        <w:rPr>
          <w:color w:val="auto"/>
        </w:rPr>
        <w:t xml:space="preserve"> </w:t>
      </w:r>
      <w:r w:rsidR="00925B31">
        <w:rPr>
          <w:color w:val="auto"/>
        </w:rPr>
        <w:t>premises</w:t>
      </w:r>
      <w:r w:rsidR="001043D9" w:rsidRPr="001C433B">
        <w:rPr>
          <w:color w:val="auto"/>
        </w:rPr>
        <w:t xml:space="preserve"> or where the information is held by service providers</w:t>
      </w:r>
    </w:p>
    <w:p w14:paraId="6C833B21" w14:textId="09067D02" w:rsidR="003F5872" w:rsidRPr="007C1453" w:rsidRDefault="00AA1D10" w:rsidP="00604B8C">
      <w:pPr>
        <w:pStyle w:val="MainText"/>
      </w:pPr>
      <w:r>
        <w:t>CES Ltd</w:t>
      </w:r>
      <w:r w:rsidR="001D7512" w:rsidRPr="007C1453">
        <w:t xml:space="preserve"> has in place steps to protect the personal information </w:t>
      </w:r>
      <w:r>
        <w:t>CES Ltd</w:t>
      </w:r>
      <w:r w:rsidR="001D7512" w:rsidRPr="007C1453">
        <w:t xml:space="preserve"> holds from misuse, interference and loss, unauthorised access, </w:t>
      </w:r>
      <w:r w:rsidR="00B95E44" w:rsidRPr="007C1453">
        <w:t>modification,</w:t>
      </w:r>
      <w:r w:rsidR="001D7512" w:rsidRPr="007C1453">
        <w:t xml:space="preserve"> or disclosure by use of various methods including locked storage of paper records and password access rights to computerised records. </w:t>
      </w:r>
      <w:r w:rsidR="00626F7E" w:rsidRPr="007C1453">
        <w:t xml:space="preserve">This includes responding to any incidents which may </w:t>
      </w:r>
      <w:r w:rsidR="00F919E9" w:rsidRPr="007C1453">
        <w:t>affect</w:t>
      </w:r>
      <w:r w:rsidR="00626F7E" w:rsidRPr="007C1453">
        <w:t xml:space="preserve"> the security of the pers</w:t>
      </w:r>
      <w:r w:rsidR="00F919E9" w:rsidRPr="007C1453">
        <w:t>o</w:t>
      </w:r>
      <w:r w:rsidR="00626F7E" w:rsidRPr="007C1453">
        <w:t>na</w:t>
      </w:r>
      <w:r w:rsidR="00F919E9" w:rsidRPr="007C1453">
        <w:t>l</w:t>
      </w:r>
      <w:r w:rsidR="00626F7E" w:rsidRPr="007C1453">
        <w:t xml:space="preserve"> in</w:t>
      </w:r>
      <w:r w:rsidR="00F919E9" w:rsidRPr="007C1453">
        <w:t>f</w:t>
      </w:r>
      <w:r w:rsidR="00626F7E" w:rsidRPr="007C1453">
        <w:t>o</w:t>
      </w:r>
      <w:r w:rsidR="00F919E9" w:rsidRPr="007C1453">
        <w:t>r</w:t>
      </w:r>
      <w:r w:rsidR="00626F7E" w:rsidRPr="007C1453">
        <w:t xml:space="preserve">mation </w:t>
      </w:r>
      <w:r w:rsidR="00F919E9" w:rsidRPr="007C1453">
        <w:t>it holds. If we assess that any</w:t>
      </w:r>
      <w:r w:rsidR="00D813DF" w:rsidRPr="007C1453">
        <w:t>one</w:t>
      </w:r>
      <w:r w:rsidR="00F919E9" w:rsidRPr="007C1453">
        <w:t xml:space="preserve"> whose information is affected by such a breach is likely to suffer serious harm </w:t>
      </w:r>
      <w:r w:rsidR="00D813DF" w:rsidRPr="007C1453">
        <w:t>as a result,</w:t>
      </w:r>
      <w:r w:rsidR="00F919E9" w:rsidRPr="007C1453">
        <w:t xml:space="preserve"> we will notify them </w:t>
      </w:r>
      <w:r w:rsidR="00D813DF" w:rsidRPr="007C1453">
        <w:t>and the Office of the Australian Information Commissioner of the breach</w:t>
      </w:r>
      <w:r w:rsidR="005D1EAD" w:rsidRPr="007C1453">
        <w:t xml:space="preserve">. </w:t>
      </w:r>
    </w:p>
    <w:p w14:paraId="4DD9368C" w14:textId="7F292D54" w:rsidR="001043D9" w:rsidRDefault="00AA1D10" w:rsidP="00604B8C">
      <w:pPr>
        <w:pStyle w:val="MainText"/>
      </w:pPr>
      <w:r>
        <w:t>CES Ltd</w:t>
      </w:r>
      <w:r w:rsidR="001043D9">
        <w:t xml:space="preserve"> recommends th</w:t>
      </w:r>
      <w:r w:rsidR="005D1EAD" w:rsidRPr="007C1453">
        <w:t xml:space="preserve">at </w:t>
      </w:r>
      <w:r w:rsidR="001B455A" w:rsidRPr="007C1453">
        <w:t>all persons</w:t>
      </w:r>
      <w:r w:rsidR="005D1EAD" w:rsidRPr="007C1453">
        <w:t xml:space="preserve"> adopt secure practices to protect themselves</w:t>
      </w:r>
      <w:r w:rsidR="001043D9">
        <w:t xml:space="preserve"> and their data, including ensuring</w:t>
      </w:r>
      <w:r w:rsidR="005D1EAD" w:rsidRPr="007C1453">
        <w:t xml:space="preserve"> that</w:t>
      </w:r>
      <w:r w:rsidR="00F919E9" w:rsidRPr="007C1453">
        <w:t xml:space="preserve"> all passwords </w:t>
      </w:r>
      <w:r w:rsidR="001043D9">
        <w:t>used</w:t>
      </w:r>
      <w:r w:rsidR="005D1EAD" w:rsidRPr="007C1453">
        <w:t xml:space="preserve"> </w:t>
      </w:r>
      <w:r w:rsidR="00F919E9" w:rsidRPr="007C1453">
        <w:t xml:space="preserve">are strong and regularly updated and </w:t>
      </w:r>
      <w:r w:rsidR="00D813DF" w:rsidRPr="007C1453">
        <w:t xml:space="preserve">that </w:t>
      </w:r>
      <w:r w:rsidR="001043D9">
        <w:t>applicable</w:t>
      </w:r>
      <w:r w:rsidR="001043D9" w:rsidRPr="007C1453">
        <w:t xml:space="preserve"> </w:t>
      </w:r>
      <w:r w:rsidR="00F919E9" w:rsidRPr="007C1453">
        <w:t>log in details are kept secure.</w:t>
      </w:r>
      <w:r w:rsidR="00D813DF" w:rsidRPr="007C1453">
        <w:t xml:space="preserve"> </w:t>
      </w:r>
    </w:p>
    <w:p w14:paraId="01804C97" w14:textId="0EE96751" w:rsidR="00C414F0" w:rsidRDefault="005D1EAD" w:rsidP="00604B8C">
      <w:pPr>
        <w:pStyle w:val="MainText"/>
        <w:rPr>
          <w:b/>
          <w:i/>
        </w:rPr>
      </w:pPr>
      <w:r w:rsidRPr="007C1453">
        <w:t>D</w:t>
      </w:r>
      <w:r w:rsidR="00D813DF" w:rsidRPr="007C1453">
        <w:t xml:space="preserve">o not share your personal information with anyone without first verifying their identity and organisation. </w:t>
      </w:r>
      <w:r w:rsidR="00F919E9" w:rsidRPr="007C1453">
        <w:t xml:space="preserve">If you believe any of your personal information has been compromised, please let </w:t>
      </w:r>
      <w:r w:rsidR="00AA1D10">
        <w:t>CES Ltd</w:t>
      </w:r>
      <w:r w:rsidR="00813BE8">
        <w:t xml:space="preserve"> or the</w:t>
      </w:r>
      <w:r w:rsidR="00F919E9" w:rsidRPr="007C1453">
        <w:t xml:space="preserve"> School know immediately.</w:t>
      </w:r>
      <w:r w:rsidR="00F919E9" w:rsidRPr="007C1453">
        <w:rPr>
          <w:b/>
          <w:i/>
        </w:rPr>
        <w:t xml:space="preserve"> </w:t>
      </w:r>
    </w:p>
    <w:p w14:paraId="3206EA0A" w14:textId="17706E3C" w:rsidR="001D7512" w:rsidRDefault="001D7512" w:rsidP="00604B8C">
      <w:pPr>
        <w:pStyle w:val="ListParagraph"/>
        <w:numPr>
          <w:ilvl w:val="0"/>
          <w:numId w:val="26"/>
        </w:numPr>
        <w:spacing w:before="480" w:after="1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 xml:space="preserve">Access </w:t>
      </w:r>
      <w:r w:rsidR="001043D9">
        <w:rPr>
          <w:rFonts w:asciiTheme="minorHAnsi" w:eastAsia="Calibri" w:hAnsiTheme="minorHAnsi" w:cstheme="minorHAnsi"/>
          <w:b/>
          <w:color w:val="5D8DB6"/>
          <w:sz w:val="32"/>
          <w:szCs w:val="32"/>
        </w:rPr>
        <w:t xml:space="preserve">and </w:t>
      </w:r>
      <w:r w:rsidR="007973C8">
        <w:rPr>
          <w:rFonts w:asciiTheme="minorHAnsi" w:eastAsia="Calibri" w:hAnsiTheme="minorHAnsi" w:cstheme="minorHAnsi"/>
          <w:b/>
          <w:color w:val="5D8DB6"/>
          <w:sz w:val="32"/>
          <w:szCs w:val="32"/>
        </w:rPr>
        <w:t>Collection</w:t>
      </w:r>
    </w:p>
    <w:p w14:paraId="65468A4E" w14:textId="7D4D1167" w:rsidR="001043D9" w:rsidRDefault="001043D9" w:rsidP="00937B4A">
      <w:pPr>
        <w:pStyle w:val="MainText"/>
      </w:pPr>
      <w:r w:rsidRPr="007C1453">
        <w:t>Under the</w:t>
      </w:r>
      <w:r w:rsidRPr="00937B4A">
        <w:rPr>
          <w:i/>
        </w:rPr>
        <w:t xml:space="preserve"> </w:t>
      </w:r>
      <w:r w:rsidRPr="00170582">
        <w:rPr>
          <w:i/>
        </w:rPr>
        <w:t>Privacy Act</w:t>
      </w:r>
      <w:r w:rsidRPr="007C1453">
        <w:t xml:space="preserve"> and the </w:t>
      </w:r>
      <w:r w:rsidRPr="00170582">
        <w:rPr>
          <w:i/>
        </w:rPr>
        <w:t>Health Records Act</w:t>
      </w:r>
      <w:r w:rsidRPr="007C1453">
        <w:t xml:space="preserve">, an individual has the right to seek and obtain access to any personal information and health records which </w:t>
      </w:r>
      <w:r w:rsidR="00AA1D10">
        <w:t>CES Ltd</w:t>
      </w:r>
      <w:r>
        <w:t xml:space="preserve"> </w:t>
      </w:r>
      <w:r w:rsidRPr="007C1453">
        <w:t xml:space="preserve">holds about them and to advise </w:t>
      </w:r>
      <w:r w:rsidR="00AA1D10">
        <w:t>CES Ltd</w:t>
      </w:r>
      <w:r>
        <w:t xml:space="preserve"> </w:t>
      </w:r>
      <w:r w:rsidRPr="007C1453">
        <w:t>of any perceived inaccuracy.</w:t>
      </w:r>
    </w:p>
    <w:p w14:paraId="16D623F5" w14:textId="728DE985" w:rsidR="001043D9" w:rsidRPr="001043D9" w:rsidRDefault="001043D9" w:rsidP="003A002B">
      <w:pPr>
        <w:pStyle w:val="ListParagraph"/>
        <w:spacing w:before="240" w:after="120"/>
        <w:ind w:left="1276" w:hanging="556"/>
        <w:jc w:val="both"/>
        <w:rPr>
          <w:rFonts w:asciiTheme="minorHAnsi" w:eastAsia="Calibri" w:hAnsiTheme="minorHAnsi" w:cstheme="minorHAnsi"/>
          <w:color w:val="5D8DB6"/>
        </w:rPr>
      </w:pPr>
      <w:r>
        <w:rPr>
          <w:rFonts w:asciiTheme="minorHAnsi" w:eastAsia="Calibri" w:hAnsiTheme="minorHAnsi" w:cstheme="minorHAnsi"/>
          <w:b/>
          <w:color w:val="5D8DB6"/>
        </w:rPr>
        <w:t>8</w:t>
      </w:r>
      <w:r w:rsidRPr="001043D9">
        <w:rPr>
          <w:rFonts w:asciiTheme="minorHAnsi" w:eastAsia="Calibri" w:hAnsiTheme="minorHAnsi" w:cstheme="minorHAnsi"/>
          <w:b/>
          <w:color w:val="5D8DB6"/>
        </w:rPr>
        <w:t>.</w:t>
      </w:r>
      <w:r>
        <w:rPr>
          <w:rFonts w:asciiTheme="minorHAnsi" w:eastAsia="Calibri" w:hAnsiTheme="minorHAnsi" w:cstheme="minorHAnsi"/>
          <w:b/>
          <w:color w:val="5D8DB6"/>
        </w:rPr>
        <w:t>1</w:t>
      </w:r>
      <w:r w:rsidR="003A002B">
        <w:rPr>
          <w:rFonts w:asciiTheme="minorHAnsi" w:eastAsia="Calibri" w:hAnsiTheme="minorHAnsi" w:cstheme="minorHAnsi"/>
          <w:b/>
          <w:color w:val="5D8DB6"/>
        </w:rPr>
        <w:tab/>
      </w:r>
      <w:r w:rsidR="00170582">
        <w:rPr>
          <w:rFonts w:asciiTheme="minorHAnsi" w:eastAsia="Calibri" w:hAnsiTheme="minorHAnsi" w:cstheme="minorHAnsi"/>
          <w:b/>
          <w:color w:val="5D8DB6"/>
        </w:rPr>
        <w:t>Student Data</w:t>
      </w:r>
    </w:p>
    <w:p w14:paraId="4E4D496A" w14:textId="3F48D5FD" w:rsidR="001D7512" w:rsidRPr="007C1453" w:rsidRDefault="0066395B" w:rsidP="003A002B">
      <w:pPr>
        <w:pStyle w:val="MainText"/>
        <w:ind w:left="1276"/>
      </w:pPr>
      <w:r w:rsidRPr="007C1453">
        <w:t>Student</w:t>
      </w:r>
      <w:r w:rsidR="001D7512" w:rsidRPr="007C1453">
        <w:t xml:space="preserve">s will generally be able to access and update their personal information through their </w:t>
      </w:r>
      <w:r w:rsidR="002348DD">
        <w:t>P</w:t>
      </w:r>
      <w:r w:rsidR="001D7512" w:rsidRPr="007C1453">
        <w:t xml:space="preserve">arents, but older </w:t>
      </w:r>
      <w:r w:rsidRPr="007C1453">
        <w:t>student</w:t>
      </w:r>
      <w:r w:rsidR="001D7512" w:rsidRPr="007C1453">
        <w:t xml:space="preserve">s may seek access and correction themselves. </w:t>
      </w:r>
    </w:p>
    <w:p w14:paraId="06064D4D" w14:textId="77777777" w:rsidR="001D7512" w:rsidRPr="007C1453" w:rsidRDefault="001D7512" w:rsidP="003A002B">
      <w:pPr>
        <w:pStyle w:val="MainText"/>
        <w:ind w:left="1276"/>
      </w:pPr>
      <w:r w:rsidRPr="007C1453">
        <w:t xml:space="preserve">There are some exceptions to the </w:t>
      </w:r>
      <w:r w:rsidR="0047410C" w:rsidRPr="007C1453">
        <w:t xml:space="preserve">access </w:t>
      </w:r>
      <w:r w:rsidRPr="007C1453">
        <w:t>rights set out in the applicable legislation.</w:t>
      </w:r>
    </w:p>
    <w:p w14:paraId="3AD0406A" w14:textId="59C667CF" w:rsidR="001D7512" w:rsidRDefault="001D7512" w:rsidP="003A002B">
      <w:pPr>
        <w:pStyle w:val="MainText"/>
        <w:ind w:left="1276"/>
      </w:pPr>
      <w:r w:rsidRPr="007C1453">
        <w:t xml:space="preserve">To make a request to access or to update any personal information </w:t>
      </w:r>
      <w:r w:rsidR="00AA1D10">
        <w:t>CES Ltd</w:t>
      </w:r>
      <w:r w:rsidR="00813BE8">
        <w:t xml:space="preserve"> </w:t>
      </w:r>
      <w:r w:rsidRPr="007C1453">
        <w:t xml:space="preserve">holds about you or your child, please contact </w:t>
      </w:r>
      <w:r w:rsidRPr="009F1681">
        <w:t>the</w:t>
      </w:r>
      <w:r w:rsidR="00D319F2" w:rsidRPr="009F1681">
        <w:t xml:space="preserve"> </w:t>
      </w:r>
      <w:r w:rsidR="00895EFA">
        <w:t xml:space="preserve">School </w:t>
      </w:r>
      <w:r w:rsidR="00895EFA" w:rsidRPr="009F1681">
        <w:rPr>
          <w:color w:val="auto"/>
        </w:rPr>
        <w:t>Principal</w:t>
      </w:r>
      <w:r w:rsidR="00895EFA" w:rsidRPr="009F1681">
        <w:rPr>
          <w:i/>
          <w:iCs/>
          <w:color w:val="FF0000"/>
        </w:rPr>
        <w:t xml:space="preserve"> </w:t>
      </w:r>
      <w:r w:rsidR="00895EFA" w:rsidRPr="007C1453">
        <w:t>by telephone or in writing</w:t>
      </w:r>
      <w:r w:rsidR="003A002B">
        <w:t xml:space="preserve"> </w:t>
      </w:r>
      <w:permStart w:id="552036546" w:edGrp="everyone"/>
      <w:sdt>
        <w:sdtPr>
          <w:rPr>
            <w:rStyle w:val="Style1"/>
            <w:highlight w:val="lightGray"/>
          </w:rPr>
          <w:alias w:val="insert telephone number or email address"/>
          <w:tag w:val="insert telephone number or email address"/>
          <w:id w:val="-341014950"/>
          <w:placeholder>
            <w:docPart w:val="567737BB964149828781A11A61F5044A"/>
          </w:placeholder>
          <w15:color w:val="000000"/>
        </w:sdtPr>
        <w:sdtEndPr>
          <w:rPr>
            <w:rStyle w:val="Style1"/>
          </w:rPr>
        </w:sdtEndPr>
        <w:sdtContent>
          <w:r w:rsidR="003A002B" w:rsidRPr="003A002B">
            <w:rPr>
              <w:rStyle w:val="Style1"/>
              <w:highlight w:val="lightGray"/>
            </w:rPr>
            <w:t xml:space="preserve">insert </w:t>
          </w:r>
          <w:r w:rsidR="003A002B">
            <w:rPr>
              <w:rStyle w:val="Style1"/>
              <w:highlight w:val="lightGray"/>
            </w:rPr>
            <w:lastRenderedPageBreak/>
            <w:t>telephone number or email address</w:t>
          </w:r>
        </w:sdtContent>
      </w:sdt>
      <w:r w:rsidR="003A002B">
        <w:rPr>
          <w:rFonts w:ascii="Calibri" w:hAnsi="Calibri" w:cs="Times New Roman"/>
        </w:rPr>
        <w:t xml:space="preserve"> </w:t>
      </w:r>
      <w:permEnd w:id="552036546"/>
      <w:r w:rsidR="00895EFA" w:rsidRPr="00895EFA">
        <w:rPr>
          <w:i/>
          <w:iCs/>
          <w:color w:val="auto"/>
        </w:rPr>
        <w:t xml:space="preserve">or </w:t>
      </w:r>
      <w:r w:rsidR="00AA1D10">
        <w:rPr>
          <w:color w:val="auto"/>
        </w:rPr>
        <w:t>CES Ltd</w:t>
      </w:r>
      <w:r w:rsidR="001B455A" w:rsidRPr="00895EFA">
        <w:rPr>
          <w:color w:val="auto"/>
        </w:rPr>
        <w:t xml:space="preserve">’s Privacy </w:t>
      </w:r>
      <w:r w:rsidR="00ED025E" w:rsidRPr="00895EFA">
        <w:rPr>
          <w:color w:val="auto"/>
        </w:rPr>
        <w:t>Officers</w:t>
      </w:r>
      <w:r w:rsidR="00ED025E" w:rsidRPr="00895EFA">
        <w:rPr>
          <w:b/>
          <w:bCs/>
          <w:color w:val="auto"/>
        </w:rPr>
        <w:t xml:space="preserve"> (</w:t>
      </w:r>
      <w:r w:rsidR="00895EFA" w:rsidRPr="00895EFA">
        <w:rPr>
          <w:i/>
          <w:iCs/>
          <w:color w:val="auto"/>
        </w:rPr>
        <w:t>via telephone on 5443 2377</w:t>
      </w:r>
      <w:r w:rsidR="00895EFA">
        <w:rPr>
          <w:i/>
          <w:iCs/>
          <w:color w:val="auto"/>
        </w:rPr>
        <w:t xml:space="preserve"> or </w:t>
      </w:r>
      <w:r w:rsidR="00895EFA" w:rsidRPr="00224235">
        <w:rPr>
          <w:i/>
          <w:iCs/>
          <w:color w:val="auto"/>
        </w:rPr>
        <w:t xml:space="preserve">email </w:t>
      </w:r>
      <w:r w:rsidR="00CD51AB" w:rsidRPr="00224235">
        <w:rPr>
          <w:rStyle w:val="Hyperlink"/>
          <w:i/>
          <w:iCs/>
        </w:rPr>
        <w:t>privacy</w:t>
      </w:r>
      <w:r w:rsidR="00895EFA" w:rsidRPr="00224235">
        <w:rPr>
          <w:rStyle w:val="Hyperlink"/>
          <w:i/>
          <w:iCs/>
        </w:rPr>
        <w:t>@ceosand.catholic.edu.au</w:t>
      </w:r>
      <w:r w:rsidR="009F1681" w:rsidRPr="00895EFA">
        <w:rPr>
          <w:i/>
          <w:iCs/>
          <w:color w:val="auto"/>
        </w:rPr>
        <w:t>)</w:t>
      </w:r>
      <w:r w:rsidRPr="007C1453">
        <w:t xml:space="preserve">.  </w:t>
      </w:r>
      <w:r w:rsidR="00AA1D10">
        <w:t>CES Ltd</w:t>
      </w:r>
      <w:r w:rsidRPr="007C1453">
        <w:t xml:space="preserve"> </w:t>
      </w:r>
      <w:r w:rsidR="00895EFA">
        <w:t xml:space="preserve">or the school </w:t>
      </w:r>
      <w:r w:rsidRPr="007C1453">
        <w:t>may require you to verify your identity and specify what information you require.</w:t>
      </w:r>
      <w:r w:rsidR="00895EFA">
        <w:t xml:space="preserve"> A</w:t>
      </w:r>
      <w:r w:rsidRPr="007C1453">
        <w:t xml:space="preserve"> fee </w:t>
      </w:r>
      <w:r w:rsidR="00895EFA">
        <w:t xml:space="preserve">may be charged </w:t>
      </w:r>
      <w:r w:rsidRPr="007C1453">
        <w:t xml:space="preserve">to cover the cost of verifying your application and locating, retrieving, </w:t>
      </w:r>
      <w:r w:rsidR="002348DD" w:rsidRPr="007C1453">
        <w:t>reviewing,</w:t>
      </w:r>
      <w:r w:rsidRPr="007C1453">
        <w:t xml:space="preserve"> and copying any material requested. If the information sought is extensive, the </w:t>
      </w:r>
      <w:r w:rsidR="00AA1D10">
        <w:t>CES Ltd</w:t>
      </w:r>
      <w:r w:rsidRPr="007C1453">
        <w:t xml:space="preserve"> will advise the likely cost in advance. If we cannot provide you with access to that information, we will provide you with written notice explaining the reasons for refusal.</w:t>
      </w:r>
    </w:p>
    <w:p w14:paraId="6506391E" w14:textId="545589C4" w:rsidR="00813BE8" w:rsidRDefault="00813BE8" w:rsidP="003A002B">
      <w:pPr>
        <w:pStyle w:val="MainText"/>
        <w:ind w:left="1276"/>
      </w:pPr>
      <w:r>
        <w:t>There may be circumstance where the reason for refusal is not provided if doing so may breach the privacy of another person.</w:t>
      </w:r>
    </w:p>
    <w:p w14:paraId="6E357062" w14:textId="3D6950EC" w:rsidR="00170582" w:rsidRPr="001043D9" w:rsidRDefault="00170582" w:rsidP="003A002B">
      <w:pPr>
        <w:pStyle w:val="ListParagraph"/>
        <w:spacing w:before="240" w:after="120"/>
        <w:ind w:left="1276" w:hanging="556"/>
        <w:jc w:val="both"/>
        <w:rPr>
          <w:rFonts w:asciiTheme="minorHAnsi" w:eastAsia="Calibri" w:hAnsiTheme="minorHAnsi" w:cstheme="minorHAnsi"/>
          <w:color w:val="5D8DB6"/>
        </w:rPr>
      </w:pPr>
      <w:r>
        <w:rPr>
          <w:rFonts w:asciiTheme="minorHAnsi" w:eastAsia="Calibri" w:hAnsiTheme="minorHAnsi" w:cstheme="minorHAnsi"/>
          <w:b/>
          <w:color w:val="5D8DB6"/>
        </w:rPr>
        <w:t>8</w:t>
      </w:r>
      <w:r w:rsidRPr="001043D9">
        <w:rPr>
          <w:rFonts w:asciiTheme="minorHAnsi" w:eastAsia="Calibri" w:hAnsiTheme="minorHAnsi" w:cstheme="minorHAnsi"/>
          <w:b/>
          <w:color w:val="5D8DB6"/>
        </w:rPr>
        <w:t>.</w:t>
      </w:r>
      <w:r w:rsidR="00AA1D10">
        <w:rPr>
          <w:rFonts w:asciiTheme="minorHAnsi" w:eastAsia="Calibri" w:hAnsiTheme="minorHAnsi" w:cstheme="minorHAnsi"/>
          <w:b/>
          <w:color w:val="5D8DB6"/>
        </w:rPr>
        <w:t>2</w:t>
      </w:r>
      <w:r w:rsidR="003A002B">
        <w:rPr>
          <w:rFonts w:asciiTheme="minorHAnsi" w:eastAsia="Calibri" w:hAnsiTheme="minorHAnsi" w:cstheme="minorHAnsi"/>
          <w:b/>
          <w:color w:val="5D8DB6"/>
        </w:rPr>
        <w:tab/>
      </w:r>
      <w:r w:rsidR="00AA1D10">
        <w:rPr>
          <w:rFonts w:asciiTheme="minorHAnsi" w:eastAsia="Calibri" w:hAnsiTheme="minorHAnsi" w:cstheme="minorHAnsi"/>
          <w:b/>
          <w:color w:val="5D8DB6"/>
        </w:rPr>
        <w:t>CES Ltd</w:t>
      </w:r>
      <w:r>
        <w:rPr>
          <w:rFonts w:asciiTheme="minorHAnsi" w:eastAsia="Calibri" w:hAnsiTheme="minorHAnsi" w:cstheme="minorHAnsi"/>
          <w:b/>
          <w:color w:val="5D8DB6"/>
        </w:rPr>
        <w:t xml:space="preserve"> Employees</w:t>
      </w:r>
    </w:p>
    <w:p w14:paraId="5CBAF4F5" w14:textId="38806242" w:rsidR="00170582" w:rsidRDefault="00170582" w:rsidP="003A002B">
      <w:pPr>
        <w:pStyle w:val="MainText"/>
        <w:ind w:left="1276"/>
      </w:pPr>
      <w:r w:rsidRPr="00285F83">
        <w:t xml:space="preserve">Subject to some exceptions under privacy laws, </w:t>
      </w:r>
      <w:r>
        <w:t>employees</w:t>
      </w:r>
      <w:r w:rsidRPr="00285F83">
        <w:t xml:space="preserve"> have </w:t>
      </w:r>
      <w:r>
        <w:t>the</w:t>
      </w:r>
      <w:r w:rsidRPr="00285F83">
        <w:t xml:space="preserve"> right to see and have a copy of</w:t>
      </w:r>
      <w:r>
        <w:t xml:space="preserve"> their</w:t>
      </w:r>
      <w:r w:rsidRPr="00285F83">
        <w:t xml:space="preserve"> personal information and</w:t>
      </w:r>
      <w:r>
        <w:t xml:space="preserve"> to</w:t>
      </w:r>
      <w:r w:rsidRPr="00285F83">
        <w:t xml:space="preserve"> advise </w:t>
      </w:r>
      <w:r w:rsidR="00AA1D10">
        <w:t>CES Ltd</w:t>
      </w:r>
      <w:r w:rsidRPr="00285F83">
        <w:t xml:space="preserve"> of any changes necessary if the information is not correct. </w:t>
      </w:r>
    </w:p>
    <w:p w14:paraId="42DBC989" w14:textId="136A9835" w:rsidR="004945B9" w:rsidRPr="007C1453" w:rsidRDefault="00170582" w:rsidP="003A002B">
      <w:pPr>
        <w:pStyle w:val="MainText"/>
        <w:ind w:left="1276"/>
      </w:pPr>
      <w:r w:rsidRPr="00285F83">
        <w:t xml:space="preserve">Where </w:t>
      </w:r>
      <w:r w:rsidR="00AA1D10">
        <w:t>CES Ltd</w:t>
      </w:r>
      <w:r>
        <w:t xml:space="preserve"> </w:t>
      </w:r>
      <w:r w:rsidRPr="00285F83">
        <w:t>decide</w:t>
      </w:r>
      <w:r>
        <w:t>s</w:t>
      </w:r>
      <w:r w:rsidRPr="00285F83">
        <w:t xml:space="preserve"> not to make a requested correction to </w:t>
      </w:r>
      <w:r>
        <w:t>the</w:t>
      </w:r>
      <w:r w:rsidRPr="00285F83">
        <w:t xml:space="preserve"> personal information and </w:t>
      </w:r>
      <w:r>
        <w:t>the employee</w:t>
      </w:r>
      <w:r w:rsidRPr="00285F83">
        <w:t xml:space="preserve"> disagree</w:t>
      </w:r>
      <w:r>
        <w:t>s</w:t>
      </w:r>
      <w:r w:rsidRPr="00285F83">
        <w:t xml:space="preserve">, </w:t>
      </w:r>
      <w:r>
        <w:t>they</w:t>
      </w:r>
      <w:r w:rsidRPr="00285F83">
        <w:t xml:space="preserve"> may </w:t>
      </w:r>
      <w:r>
        <w:t>request that a</w:t>
      </w:r>
      <w:r w:rsidRPr="00285F83">
        <w:t xml:space="preserve"> note of </w:t>
      </w:r>
      <w:r>
        <w:t>the</w:t>
      </w:r>
      <w:r w:rsidRPr="00285F83">
        <w:t xml:space="preserve"> requested correction with the information</w:t>
      </w:r>
      <w:r>
        <w:t xml:space="preserve"> be placed in their personnel file</w:t>
      </w:r>
      <w:r w:rsidRPr="00285F83">
        <w:t xml:space="preserve">. </w:t>
      </w:r>
    </w:p>
    <w:p w14:paraId="6243FA3F" w14:textId="499D9174" w:rsidR="001D7512" w:rsidRPr="0042548D" w:rsidRDefault="001D7512" w:rsidP="00604B8C">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 xml:space="preserve">Consent and </w:t>
      </w:r>
      <w:r w:rsidR="001043D9">
        <w:rPr>
          <w:rFonts w:asciiTheme="minorHAnsi" w:eastAsia="Calibri" w:hAnsiTheme="minorHAnsi" w:cstheme="minorHAnsi"/>
          <w:b/>
          <w:color w:val="5D8DB6"/>
          <w:sz w:val="32"/>
          <w:szCs w:val="32"/>
        </w:rPr>
        <w:t>R</w:t>
      </w:r>
      <w:r w:rsidRPr="0042548D">
        <w:rPr>
          <w:rFonts w:asciiTheme="minorHAnsi" w:eastAsia="Calibri" w:hAnsiTheme="minorHAnsi" w:cstheme="minorHAnsi"/>
          <w:b/>
          <w:color w:val="5D8DB6"/>
          <w:sz w:val="32"/>
          <w:szCs w:val="32"/>
        </w:rPr>
        <w:t xml:space="preserve">ights of </w:t>
      </w:r>
      <w:r w:rsidR="001043D9">
        <w:rPr>
          <w:rFonts w:asciiTheme="minorHAnsi" w:eastAsia="Calibri" w:hAnsiTheme="minorHAnsi" w:cstheme="minorHAnsi"/>
          <w:b/>
          <w:color w:val="5D8DB6"/>
          <w:sz w:val="32"/>
          <w:szCs w:val="32"/>
        </w:rPr>
        <w:t>A</w:t>
      </w:r>
      <w:r w:rsidRPr="0042548D">
        <w:rPr>
          <w:rFonts w:asciiTheme="minorHAnsi" w:eastAsia="Calibri" w:hAnsiTheme="minorHAnsi" w:cstheme="minorHAnsi"/>
          <w:b/>
          <w:color w:val="5D8DB6"/>
          <w:sz w:val="32"/>
          <w:szCs w:val="32"/>
        </w:rPr>
        <w:t xml:space="preserve">ccess to the </w:t>
      </w:r>
      <w:r w:rsidR="001043D9">
        <w:rPr>
          <w:rFonts w:asciiTheme="minorHAnsi" w:eastAsia="Calibri" w:hAnsiTheme="minorHAnsi" w:cstheme="minorHAnsi"/>
          <w:b/>
          <w:color w:val="5D8DB6"/>
          <w:sz w:val="32"/>
          <w:szCs w:val="32"/>
        </w:rPr>
        <w:t>P</w:t>
      </w:r>
      <w:r w:rsidRPr="0042548D">
        <w:rPr>
          <w:rFonts w:asciiTheme="minorHAnsi" w:eastAsia="Calibri" w:hAnsiTheme="minorHAnsi" w:cstheme="minorHAnsi"/>
          <w:b/>
          <w:color w:val="5D8DB6"/>
          <w:sz w:val="32"/>
          <w:szCs w:val="32"/>
        </w:rPr>
        <w:t xml:space="preserve">ersonal </w:t>
      </w:r>
      <w:r w:rsidR="001043D9">
        <w:rPr>
          <w:rFonts w:asciiTheme="minorHAnsi" w:eastAsia="Calibri" w:hAnsiTheme="minorHAnsi" w:cstheme="minorHAnsi"/>
          <w:b/>
          <w:color w:val="5D8DB6"/>
          <w:sz w:val="32"/>
          <w:szCs w:val="32"/>
        </w:rPr>
        <w:t>I</w:t>
      </w:r>
      <w:r w:rsidRPr="0042548D">
        <w:rPr>
          <w:rFonts w:asciiTheme="minorHAnsi" w:eastAsia="Calibri" w:hAnsiTheme="minorHAnsi" w:cstheme="minorHAnsi"/>
          <w:b/>
          <w:color w:val="5D8DB6"/>
          <w:sz w:val="32"/>
          <w:szCs w:val="32"/>
        </w:rPr>
        <w:t xml:space="preserve">nformation of </w:t>
      </w:r>
      <w:r w:rsidR="001043D9">
        <w:rPr>
          <w:rFonts w:asciiTheme="minorHAnsi" w:eastAsia="Calibri" w:hAnsiTheme="minorHAnsi" w:cstheme="minorHAnsi"/>
          <w:b/>
          <w:color w:val="5D8DB6"/>
          <w:sz w:val="32"/>
          <w:szCs w:val="32"/>
        </w:rPr>
        <w:t>S</w:t>
      </w:r>
      <w:r w:rsidR="0066395B" w:rsidRPr="0042548D">
        <w:rPr>
          <w:rFonts w:asciiTheme="minorHAnsi" w:eastAsia="Calibri" w:hAnsiTheme="minorHAnsi" w:cstheme="minorHAnsi"/>
          <w:b/>
          <w:color w:val="5D8DB6"/>
          <w:sz w:val="32"/>
          <w:szCs w:val="32"/>
        </w:rPr>
        <w:t>tudent</w:t>
      </w:r>
      <w:r w:rsidRPr="0042548D">
        <w:rPr>
          <w:rFonts w:asciiTheme="minorHAnsi" w:eastAsia="Calibri" w:hAnsiTheme="minorHAnsi" w:cstheme="minorHAnsi"/>
          <w:b/>
          <w:color w:val="5D8DB6"/>
          <w:sz w:val="32"/>
          <w:szCs w:val="32"/>
        </w:rPr>
        <w:t>s</w:t>
      </w:r>
    </w:p>
    <w:p w14:paraId="64E437A0" w14:textId="5C653288" w:rsidR="001D7512" w:rsidRPr="007C1453" w:rsidRDefault="00AA1D10" w:rsidP="00604B8C">
      <w:pPr>
        <w:pStyle w:val="MainText"/>
      </w:pPr>
      <w:r>
        <w:t>CES Ltd</w:t>
      </w:r>
      <w:r w:rsidR="001D7512" w:rsidRPr="007C1453">
        <w:t xml:space="preserve"> respects every</w:t>
      </w:r>
      <w:r w:rsidR="00F15405">
        <w:t xml:space="preserve"> parents, guardians and/or carers</w:t>
      </w:r>
      <w:r w:rsidR="00FB0B0A">
        <w:t xml:space="preserve"> (‘Parents’)</w:t>
      </w:r>
      <w:r w:rsidR="001D7512" w:rsidRPr="007C1453">
        <w:t xml:space="preserve"> right to make decisions concerning their child's education. </w:t>
      </w:r>
    </w:p>
    <w:p w14:paraId="2236CED1" w14:textId="5EC7C241" w:rsidR="001D7512" w:rsidRPr="007C1453" w:rsidRDefault="001D7512" w:rsidP="00604B8C">
      <w:pPr>
        <w:pStyle w:val="MainText"/>
      </w:pPr>
      <w:r w:rsidRPr="007C1453">
        <w:t xml:space="preserve">Generally, </w:t>
      </w:r>
      <w:r w:rsidR="00AA1D10">
        <w:t>CES Ltd</w:t>
      </w:r>
      <w:r w:rsidR="00DF514E">
        <w:t xml:space="preserve"> </w:t>
      </w:r>
      <w:r w:rsidRPr="007C1453">
        <w:t xml:space="preserve">will refer any requests for consent and notices in relation to the personal information of a </w:t>
      </w:r>
      <w:r w:rsidR="0066395B" w:rsidRPr="007C1453">
        <w:t>student</w:t>
      </w:r>
      <w:r w:rsidRPr="007C1453">
        <w:t xml:space="preserve"> to the </w:t>
      </w:r>
      <w:r w:rsidR="0066395B" w:rsidRPr="007C1453">
        <w:t>student</w:t>
      </w:r>
      <w:r w:rsidRPr="007C1453">
        <w:t xml:space="preserve">'s </w:t>
      </w:r>
      <w:r w:rsidR="00FB0B0A">
        <w:t>P</w:t>
      </w:r>
      <w:r w:rsidRPr="007C1453">
        <w:t>arent</w:t>
      </w:r>
      <w:r w:rsidR="00ED025E">
        <w:t>s</w:t>
      </w:r>
      <w:r w:rsidRPr="007C1453">
        <w:t xml:space="preserve">. </w:t>
      </w:r>
      <w:r w:rsidR="00F15405">
        <w:t xml:space="preserve">In most circumstances </w:t>
      </w:r>
      <w:r w:rsidR="00AA1D10">
        <w:t>CES Ltd</w:t>
      </w:r>
      <w:r w:rsidRPr="007C1453">
        <w:t xml:space="preserve"> will treat consent given by </w:t>
      </w:r>
      <w:r w:rsidR="00FB0B0A">
        <w:t>Pa</w:t>
      </w:r>
      <w:r w:rsidRPr="007C1453">
        <w:t>rents</w:t>
      </w:r>
      <w:r w:rsidR="00F15405">
        <w:t xml:space="preserve">, </w:t>
      </w:r>
      <w:r w:rsidRPr="007C1453">
        <w:t xml:space="preserve">as consent given on behalf of the </w:t>
      </w:r>
      <w:r w:rsidR="002348DD" w:rsidRPr="007C1453">
        <w:t>student and</w:t>
      </w:r>
      <w:r w:rsidRPr="007C1453">
        <w:t xml:space="preserve"> notice to </w:t>
      </w:r>
      <w:r w:rsidR="00FB0B0A">
        <w:t>P</w:t>
      </w:r>
      <w:r w:rsidRPr="007C1453">
        <w:t>arents</w:t>
      </w:r>
      <w:r w:rsidR="00FB0B0A">
        <w:t xml:space="preserve"> </w:t>
      </w:r>
      <w:r w:rsidRPr="007C1453">
        <w:t xml:space="preserve">will act as notice given to the </w:t>
      </w:r>
      <w:r w:rsidR="0066395B" w:rsidRPr="007C1453">
        <w:t>student</w:t>
      </w:r>
      <w:r w:rsidRPr="007C1453">
        <w:t xml:space="preserve">. </w:t>
      </w:r>
    </w:p>
    <w:p w14:paraId="2BA8EBAA" w14:textId="6B40064B" w:rsidR="001D7512" w:rsidRPr="007C1453" w:rsidRDefault="001D7512" w:rsidP="00604B8C">
      <w:pPr>
        <w:pStyle w:val="MainText"/>
      </w:pPr>
      <w:r w:rsidRPr="007C1453">
        <w:t>Parents</w:t>
      </w:r>
      <w:r w:rsidR="00FB0B0A">
        <w:t xml:space="preserve"> </w:t>
      </w:r>
      <w:r w:rsidRPr="007C1453">
        <w:t xml:space="preserve">may seek access to personal information held by </w:t>
      </w:r>
      <w:r w:rsidR="00AA1D10">
        <w:t>CES Ltd</w:t>
      </w:r>
      <w:r w:rsidR="003D487A">
        <w:t xml:space="preserve"> </w:t>
      </w:r>
      <w:r w:rsidR="003D487A" w:rsidRPr="007C1453">
        <w:t>about</w:t>
      </w:r>
      <w:r w:rsidRPr="007C1453">
        <w:t xml:space="preserve"> them or their child by contacting </w:t>
      </w:r>
      <w:r w:rsidRPr="009F1681">
        <w:t xml:space="preserve">the </w:t>
      </w:r>
      <w:r w:rsidR="00895EFA">
        <w:t xml:space="preserve">School </w:t>
      </w:r>
      <w:r w:rsidR="00895EFA" w:rsidRPr="009F1681">
        <w:rPr>
          <w:color w:val="auto"/>
        </w:rPr>
        <w:t>Principal</w:t>
      </w:r>
      <w:r w:rsidR="00895EFA" w:rsidRPr="009F1681">
        <w:rPr>
          <w:i/>
          <w:iCs/>
          <w:color w:val="FF0000"/>
        </w:rPr>
        <w:t xml:space="preserve"> </w:t>
      </w:r>
      <w:r w:rsidR="00895EFA" w:rsidRPr="007C1453">
        <w:t>by telephone or in writing</w:t>
      </w:r>
      <w:r w:rsidR="003A002B">
        <w:t xml:space="preserve"> </w:t>
      </w:r>
      <w:r w:rsidR="00895EFA">
        <w:t xml:space="preserve"> </w:t>
      </w:r>
      <w:permStart w:id="1363886512" w:edGrp="everyone"/>
      <w:sdt>
        <w:sdtPr>
          <w:rPr>
            <w:rStyle w:val="Style1"/>
            <w:highlight w:val="lightGray"/>
          </w:rPr>
          <w:alias w:val="insert telephone number or email address"/>
          <w:tag w:val="insert telephone number or email address"/>
          <w:id w:val="-388416469"/>
          <w:placeholder>
            <w:docPart w:val="576EBCA107FC406BA5A8856DED6910AC"/>
          </w:placeholder>
          <w15:color w:val="000000"/>
        </w:sdtPr>
        <w:sdtEndPr>
          <w:rPr>
            <w:rStyle w:val="Style1"/>
          </w:rPr>
        </w:sdtEndPr>
        <w:sdtContent>
          <w:r w:rsidR="003A002B" w:rsidRPr="003A002B">
            <w:rPr>
              <w:rStyle w:val="Style1"/>
              <w:highlight w:val="lightGray"/>
            </w:rPr>
            <w:t xml:space="preserve">insert </w:t>
          </w:r>
          <w:r w:rsidR="003A002B">
            <w:rPr>
              <w:rStyle w:val="Style1"/>
              <w:highlight w:val="lightGray"/>
            </w:rPr>
            <w:t>telephone number or email address</w:t>
          </w:r>
        </w:sdtContent>
      </w:sdt>
      <w:r w:rsidR="003A002B">
        <w:rPr>
          <w:rFonts w:ascii="Calibri" w:hAnsi="Calibri" w:cs="Times New Roman"/>
        </w:rPr>
        <w:t xml:space="preserve"> </w:t>
      </w:r>
      <w:permEnd w:id="1363886512"/>
      <w:r w:rsidR="00895EFA" w:rsidRPr="00895EFA">
        <w:rPr>
          <w:i/>
          <w:iCs/>
          <w:color w:val="auto"/>
        </w:rPr>
        <w:t xml:space="preserve">or </w:t>
      </w:r>
      <w:r w:rsidR="00AA1D10">
        <w:rPr>
          <w:color w:val="auto"/>
        </w:rPr>
        <w:t>CES Ltd</w:t>
      </w:r>
      <w:r w:rsidR="00895EFA" w:rsidRPr="00895EFA">
        <w:rPr>
          <w:color w:val="auto"/>
        </w:rPr>
        <w:t>’s Privacy Officers</w:t>
      </w:r>
      <w:r w:rsidR="003A002B">
        <w:rPr>
          <w:color w:val="auto"/>
        </w:rPr>
        <w:t xml:space="preserve"> </w:t>
      </w:r>
      <w:r w:rsidR="00895EFA" w:rsidRPr="00895EFA">
        <w:rPr>
          <w:color w:val="auto"/>
        </w:rPr>
        <w:t>(</w:t>
      </w:r>
      <w:r w:rsidR="00895EFA" w:rsidRPr="00895EFA">
        <w:rPr>
          <w:i/>
          <w:iCs/>
          <w:color w:val="auto"/>
        </w:rPr>
        <w:t>via telephone on 5443 2377</w:t>
      </w:r>
      <w:r w:rsidR="00895EFA">
        <w:rPr>
          <w:i/>
          <w:iCs/>
          <w:color w:val="auto"/>
        </w:rPr>
        <w:t xml:space="preserve"> or email </w:t>
      </w:r>
      <w:hyperlink r:id="rId10" w:history="1">
        <w:r w:rsidR="00CD51AB" w:rsidRPr="00A350F4">
          <w:rPr>
            <w:rStyle w:val="Hyperlink"/>
            <w:i/>
            <w:iCs/>
          </w:rPr>
          <w:t>privacy@ceosand.catholic.edu.au</w:t>
        </w:r>
      </w:hyperlink>
      <w:r w:rsidR="00F15405">
        <w:rPr>
          <w:i/>
          <w:iCs/>
          <w:color w:val="auto"/>
        </w:rPr>
        <w:t>)</w:t>
      </w:r>
      <w:r w:rsidR="00895EFA">
        <w:rPr>
          <w:i/>
          <w:iCs/>
          <w:color w:val="auto"/>
        </w:rPr>
        <w:t xml:space="preserve">. </w:t>
      </w:r>
      <w:r w:rsidRPr="00895EFA">
        <w:t>However, there</w:t>
      </w:r>
      <w:r w:rsidRPr="007C1453">
        <w:t xml:space="preserve"> may be occasions when access is denied. Such occasions would include where release of the information would have an unreasonable impact on the privacy of others, or where the release may result in a breach of </w:t>
      </w:r>
      <w:r w:rsidR="00AA1D10">
        <w:t>CES Ltd</w:t>
      </w:r>
      <w:r w:rsidR="00DF514E">
        <w:t>’s</w:t>
      </w:r>
      <w:r w:rsidRPr="007C1453">
        <w:t xml:space="preserve"> duty of care to the </w:t>
      </w:r>
      <w:r w:rsidR="0066395B" w:rsidRPr="007C1453">
        <w:t>student</w:t>
      </w:r>
      <w:r w:rsidRPr="007C1453">
        <w:t xml:space="preserve">. </w:t>
      </w:r>
    </w:p>
    <w:p w14:paraId="0A659408" w14:textId="57BD0836" w:rsidR="001D7512" w:rsidRDefault="00AA1D10" w:rsidP="00604B8C">
      <w:pPr>
        <w:pStyle w:val="MainText"/>
      </w:pPr>
      <w:r>
        <w:t>CES Ltd</w:t>
      </w:r>
      <w:r w:rsidR="001D7512" w:rsidRPr="007C1453">
        <w:t xml:space="preserve"> may, at its discretion, on the request of a </w:t>
      </w:r>
      <w:r w:rsidR="0066395B" w:rsidRPr="007C1453">
        <w:t>student</w:t>
      </w:r>
      <w:r w:rsidR="00B84BD9">
        <w:t>,</w:t>
      </w:r>
      <w:r w:rsidR="001D7512" w:rsidRPr="007C1453">
        <w:t xml:space="preserve"> grant that </w:t>
      </w:r>
      <w:r w:rsidR="0066395B" w:rsidRPr="007C1453">
        <w:t>student</w:t>
      </w:r>
      <w:r w:rsidR="001D7512" w:rsidRPr="007C1453">
        <w:t xml:space="preserve"> access to information held by </w:t>
      </w:r>
      <w:r>
        <w:t>CES Ltd</w:t>
      </w:r>
      <w:r w:rsidR="003D487A">
        <w:t xml:space="preserve"> </w:t>
      </w:r>
      <w:r w:rsidR="003D487A" w:rsidRPr="007C1453">
        <w:t>about</w:t>
      </w:r>
      <w:r w:rsidR="001D7512" w:rsidRPr="007C1453">
        <w:t xml:space="preserve"> </w:t>
      </w:r>
      <w:r w:rsidR="003D487A" w:rsidRPr="007C1453">
        <w:t>them or</w:t>
      </w:r>
      <w:r w:rsidR="001D7512" w:rsidRPr="007C1453">
        <w:t xml:space="preserve"> allow a </w:t>
      </w:r>
      <w:r w:rsidR="0066395B" w:rsidRPr="007C1453">
        <w:t>student</w:t>
      </w:r>
      <w:r w:rsidR="001D7512" w:rsidRPr="007C1453">
        <w:t xml:space="preserve"> to give or withhold consent to the use of their personal information, independently of their Parents. This would normally be done only when the maturity of the </w:t>
      </w:r>
      <w:r w:rsidR="0066395B" w:rsidRPr="007C1453">
        <w:t>student</w:t>
      </w:r>
      <w:r w:rsidR="001D7512" w:rsidRPr="007C1453">
        <w:t xml:space="preserve"> and/or the </w:t>
      </w:r>
      <w:r w:rsidR="0066395B" w:rsidRPr="007C1453">
        <w:t>student</w:t>
      </w:r>
      <w:r w:rsidR="001D7512" w:rsidRPr="007C1453">
        <w:t>'s personal circumstances warrant it.</w:t>
      </w:r>
    </w:p>
    <w:p w14:paraId="75EC9E04" w14:textId="29601DEC" w:rsidR="001D7512" w:rsidRPr="0042548D" w:rsidRDefault="001D7512" w:rsidP="00604B8C">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lastRenderedPageBreak/>
        <w:t>Enquiries</w:t>
      </w:r>
      <w:r w:rsidR="00170582">
        <w:rPr>
          <w:rFonts w:asciiTheme="minorHAnsi" w:eastAsia="Calibri" w:hAnsiTheme="minorHAnsi" w:cstheme="minorHAnsi"/>
          <w:b/>
          <w:color w:val="5D8DB6"/>
          <w:sz w:val="32"/>
          <w:szCs w:val="32"/>
        </w:rPr>
        <w:t xml:space="preserve"> and </w:t>
      </w:r>
      <w:r w:rsidR="001043D9">
        <w:rPr>
          <w:rFonts w:asciiTheme="minorHAnsi" w:eastAsia="Calibri" w:hAnsiTheme="minorHAnsi" w:cstheme="minorHAnsi"/>
          <w:b/>
          <w:color w:val="5D8DB6"/>
          <w:sz w:val="32"/>
          <w:szCs w:val="32"/>
        </w:rPr>
        <w:t>C</w:t>
      </w:r>
      <w:r w:rsidRPr="0042548D">
        <w:rPr>
          <w:rFonts w:asciiTheme="minorHAnsi" w:eastAsia="Calibri" w:hAnsiTheme="minorHAnsi" w:cstheme="minorHAnsi"/>
          <w:b/>
          <w:color w:val="5D8DB6"/>
          <w:sz w:val="32"/>
          <w:szCs w:val="32"/>
        </w:rPr>
        <w:t>omplaints</w:t>
      </w:r>
      <w:r w:rsidR="00D813DF" w:rsidRPr="0042548D">
        <w:rPr>
          <w:rFonts w:asciiTheme="minorHAnsi" w:eastAsia="Calibri" w:hAnsiTheme="minorHAnsi" w:cstheme="minorHAnsi"/>
          <w:b/>
          <w:color w:val="5D8DB6"/>
          <w:sz w:val="32"/>
          <w:szCs w:val="32"/>
        </w:rPr>
        <w:t xml:space="preserve"> </w:t>
      </w:r>
    </w:p>
    <w:p w14:paraId="1176F89E" w14:textId="054BD392" w:rsidR="001D7512" w:rsidRDefault="001D7512" w:rsidP="00604B8C">
      <w:pPr>
        <w:pStyle w:val="MainText"/>
      </w:pPr>
      <w:r w:rsidRPr="007C1453">
        <w:t xml:space="preserve">If you would like further information </w:t>
      </w:r>
      <w:r w:rsidR="00AE68FC">
        <w:t>on this policy</w:t>
      </w:r>
      <w:r w:rsidR="0045167D">
        <w:t xml:space="preserve"> </w:t>
      </w:r>
      <w:r w:rsidR="002348DD" w:rsidRPr="007C1453">
        <w:t>or</w:t>
      </w:r>
      <w:r w:rsidR="009226FA">
        <w:t xml:space="preserve"> you</w:t>
      </w:r>
      <w:r w:rsidRPr="007C1453">
        <w:t xml:space="preserve"> wish to complain that you believe that</w:t>
      </w:r>
      <w:r w:rsidR="002348DD">
        <w:t xml:space="preserve"> </w:t>
      </w:r>
      <w:r w:rsidR="00AA1D10">
        <w:t>CES Ltd</w:t>
      </w:r>
      <w:r w:rsidR="003D487A">
        <w:t xml:space="preserve"> </w:t>
      </w:r>
      <w:r w:rsidR="003D487A" w:rsidRPr="007C1453">
        <w:t>has</w:t>
      </w:r>
      <w:r w:rsidRPr="007C1453">
        <w:t xml:space="preserve"> breached </w:t>
      </w:r>
      <w:r w:rsidR="00067751" w:rsidRPr="007C1453">
        <w:t>its privacy obligations</w:t>
      </w:r>
      <w:r w:rsidR="006A1543" w:rsidRPr="007C1453">
        <w:t xml:space="preserve">, </w:t>
      </w:r>
      <w:r w:rsidRPr="007C1453">
        <w:t xml:space="preserve">please contact </w:t>
      </w:r>
      <w:r w:rsidR="001B455A" w:rsidRPr="007C1453">
        <w:t xml:space="preserve">the </w:t>
      </w:r>
      <w:r w:rsidR="00AA1D10">
        <w:rPr>
          <w:b/>
          <w:bCs/>
        </w:rPr>
        <w:t>CES Ltd</w:t>
      </w:r>
      <w:r w:rsidR="002348DD" w:rsidRPr="002348DD">
        <w:rPr>
          <w:b/>
          <w:bCs/>
        </w:rPr>
        <w:t>’</w:t>
      </w:r>
      <w:r w:rsidR="001B455A" w:rsidRPr="002348DD">
        <w:rPr>
          <w:b/>
          <w:bCs/>
        </w:rPr>
        <w:t>s Privacy Officer</w:t>
      </w:r>
      <w:r w:rsidR="00FB0B0A">
        <w:rPr>
          <w:b/>
          <w:bCs/>
        </w:rPr>
        <w:t>s</w:t>
      </w:r>
      <w:r w:rsidR="00FB0B0A" w:rsidRPr="00895EFA">
        <w:rPr>
          <w:b/>
          <w:bCs/>
          <w:color w:val="auto"/>
        </w:rPr>
        <w:t xml:space="preserve"> </w:t>
      </w:r>
      <w:r w:rsidR="00FB0B0A" w:rsidRPr="00895EFA">
        <w:rPr>
          <w:color w:val="auto"/>
        </w:rPr>
        <w:t>(</w:t>
      </w:r>
      <w:r w:rsidR="00FB0B0A" w:rsidRPr="00895EFA">
        <w:rPr>
          <w:i/>
          <w:iCs/>
          <w:color w:val="auto"/>
        </w:rPr>
        <w:t>via telephone on 5443 2377</w:t>
      </w:r>
      <w:r w:rsidR="00FB0B0A">
        <w:rPr>
          <w:i/>
          <w:iCs/>
          <w:color w:val="auto"/>
        </w:rPr>
        <w:t xml:space="preserve"> or email </w:t>
      </w:r>
      <w:hyperlink r:id="rId11" w:history="1">
        <w:r w:rsidR="00594775">
          <w:rPr>
            <w:rStyle w:val="Hyperlink"/>
            <w:i/>
            <w:iCs/>
          </w:rPr>
          <w:t>privacy</w:t>
        </w:r>
        <w:r w:rsidR="00FB0B0A" w:rsidRPr="00E04454">
          <w:rPr>
            <w:rStyle w:val="Hyperlink"/>
            <w:i/>
            <w:iCs/>
          </w:rPr>
          <w:t>@ceosand.catholic.edu.au</w:t>
        </w:r>
      </w:hyperlink>
      <w:r w:rsidR="00FB0B0A">
        <w:rPr>
          <w:i/>
          <w:iCs/>
          <w:color w:val="auto"/>
        </w:rPr>
        <w:t>)</w:t>
      </w:r>
      <w:r w:rsidR="004945B9">
        <w:rPr>
          <w:b/>
          <w:bCs/>
        </w:rPr>
        <w:t>.</w:t>
      </w:r>
      <w:r w:rsidRPr="007C1453">
        <w:t xml:space="preserve"> </w:t>
      </w:r>
    </w:p>
    <w:p w14:paraId="7417E9AC" w14:textId="7DD59978" w:rsidR="009226FA" w:rsidRDefault="009226FA" w:rsidP="009226FA">
      <w:pPr>
        <w:pStyle w:val="MainText"/>
      </w:pPr>
      <w:r>
        <w:t xml:space="preserve">All complaints should initially be in writing and directed to </w:t>
      </w:r>
      <w:r w:rsidR="00AA1D10">
        <w:t>CES Ltd</w:t>
      </w:r>
      <w:r>
        <w:t xml:space="preserve">’s Privacy Officers.  </w:t>
      </w:r>
      <w:r w:rsidR="00AA1D10">
        <w:t>CES Ltd</w:t>
      </w:r>
      <w:r>
        <w:t xml:space="preserve"> Privacy Officers will respond to the complaint as soon as possible but not later than within fourteen working days to confirm the responsible person to manage the query.  </w:t>
      </w:r>
    </w:p>
    <w:p w14:paraId="5668231D" w14:textId="27D58841" w:rsidR="009226FA" w:rsidRPr="007C1453" w:rsidRDefault="00AA1D10" w:rsidP="009226FA">
      <w:pPr>
        <w:pStyle w:val="MainText"/>
      </w:pPr>
      <w:r>
        <w:t>CES Ltd</w:t>
      </w:r>
      <w:r w:rsidR="009226FA">
        <w:t xml:space="preserve"> will attempt to resolve the complaint within 30 working days however, if this is not possible, </w:t>
      </w:r>
      <w:r>
        <w:t>CES Ltd</w:t>
      </w:r>
      <w:r w:rsidR="009226FA">
        <w:t xml:space="preserve"> will contact the complainant to provide an update.</w:t>
      </w:r>
    </w:p>
    <w:p w14:paraId="419BCEB3" w14:textId="5EDC866B" w:rsidR="00B84BD9" w:rsidRDefault="00D813DF" w:rsidP="00604B8C">
      <w:pPr>
        <w:pStyle w:val="MainText"/>
      </w:pPr>
      <w:r w:rsidRPr="007C1453">
        <w:t>If</w:t>
      </w:r>
      <w:r w:rsidR="00170582">
        <w:t xml:space="preserve"> the complainant feels that the complaint </w:t>
      </w:r>
      <w:r w:rsidR="00B84BD9">
        <w:t>has not been adequately dealt with, they may</w:t>
      </w:r>
      <w:r w:rsidRPr="007C1453">
        <w:t xml:space="preserve"> make a complaint to the</w:t>
      </w:r>
      <w:r w:rsidR="00B84BD9">
        <w:t xml:space="preserve"> Privacy Commissioner whose contact details are as follows:</w:t>
      </w:r>
    </w:p>
    <w:p w14:paraId="1C2C6DF0" w14:textId="31C83F2F" w:rsidR="007B7B97" w:rsidRPr="00AE68FC" w:rsidRDefault="00D813DF" w:rsidP="00604B8C">
      <w:pPr>
        <w:pStyle w:val="MainText"/>
        <w:rPr>
          <w:b/>
        </w:rPr>
      </w:pPr>
      <w:r w:rsidRPr="00AE68FC">
        <w:rPr>
          <w:b/>
        </w:rPr>
        <w:t xml:space="preserve">Office of the Australian Information Commissioner (OAIC) </w:t>
      </w:r>
    </w:p>
    <w:p w14:paraId="6F824DED" w14:textId="77777777" w:rsidR="007B7B97" w:rsidRPr="007C1453" w:rsidRDefault="00651CAA" w:rsidP="003A002B">
      <w:pPr>
        <w:pStyle w:val="MainText"/>
        <w:spacing w:before="40" w:after="40"/>
      </w:pPr>
      <w:r w:rsidRPr="007C1453">
        <w:t xml:space="preserve">GPO Box 5218, Sydney, NSW </w:t>
      </w:r>
      <w:r w:rsidR="007B7B97" w:rsidRPr="007C1453">
        <w:t>2001</w:t>
      </w:r>
    </w:p>
    <w:p w14:paraId="74F470B6" w14:textId="77777777" w:rsidR="007B7B97" w:rsidRPr="007C1453" w:rsidRDefault="007B7B97" w:rsidP="003A002B">
      <w:pPr>
        <w:pStyle w:val="MainText"/>
        <w:spacing w:before="40" w:after="40"/>
      </w:pPr>
      <w:r w:rsidRPr="007C1453">
        <w:t>Telephone: 1300 363 992</w:t>
      </w:r>
    </w:p>
    <w:p w14:paraId="6094DA72" w14:textId="5C7A255F" w:rsidR="007B7B97" w:rsidRPr="007C1453" w:rsidRDefault="00FD7FA9" w:rsidP="003A002B">
      <w:pPr>
        <w:pStyle w:val="MainText"/>
        <w:spacing w:before="40" w:after="40"/>
      </w:pPr>
      <w:hyperlink r:id="rId12" w:history="1">
        <w:r w:rsidR="00604B8C" w:rsidRPr="00604B8C">
          <w:rPr>
            <w:rStyle w:val="Hyperlink"/>
          </w:rPr>
          <w:t>http://www.oaic.gov.au</w:t>
        </w:r>
      </w:hyperlink>
    </w:p>
    <w:p w14:paraId="2305B07C" w14:textId="7919F0FB" w:rsidR="00A952A2" w:rsidRDefault="00A952A2" w:rsidP="00604B8C">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Pr>
          <w:rFonts w:asciiTheme="minorHAnsi" w:eastAsia="Calibri" w:hAnsiTheme="minorHAnsi" w:cstheme="minorHAnsi"/>
          <w:b/>
          <w:color w:val="5D8DB6"/>
          <w:sz w:val="32"/>
          <w:szCs w:val="32"/>
        </w:rPr>
        <w:t>Roles and Responsibilities</w:t>
      </w:r>
    </w:p>
    <w:p w14:paraId="5DB9FC24" w14:textId="3F40CC7D" w:rsidR="00A952A2" w:rsidRDefault="00A952A2" w:rsidP="00604B8C">
      <w:pPr>
        <w:spacing w:before="240" w:after="120"/>
        <w:ind w:left="1276" w:hanging="567"/>
        <w:jc w:val="both"/>
        <w:rPr>
          <w:rFonts w:asciiTheme="minorHAnsi" w:eastAsia="Calibri" w:hAnsiTheme="minorHAnsi" w:cstheme="minorHAnsi"/>
          <w:b/>
          <w:color w:val="5D8DB6"/>
          <w:sz w:val="32"/>
          <w:szCs w:val="32"/>
        </w:rPr>
      </w:pPr>
      <w:r>
        <w:rPr>
          <w:rFonts w:asciiTheme="minorHAnsi" w:eastAsia="Calibri" w:hAnsiTheme="minorHAnsi" w:cstheme="minorHAnsi"/>
          <w:b/>
          <w:color w:val="5D8DB6"/>
        </w:rPr>
        <w:t>11.</w:t>
      </w:r>
      <w:r w:rsidRPr="0042548D">
        <w:rPr>
          <w:rFonts w:asciiTheme="minorHAnsi" w:eastAsia="Calibri" w:hAnsiTheme="minorHAnsi" w:cstheme="minorHAnsi"/>
          <w:b/>
          <w:color w:val="5D8DB6"/>
        </w:rPr>
        <w:t xml:space="preserve">1 </w:t>
      </w:r>
      <w:r w:rsidR="00604B8C">
        <w:rPr>
          <w:rFonts w:asciiTheme="minorHAnsi" w:eastAsia="Calibri" w:hAnsiTheme="minorHAnsi" w:cstheme="minorHAnsi"/>
          <w:b/>
          <w:color w:val="5D8DB6"/>
        </w:rPr>
        <w:tab/>
      </w:r>
      <w:r w:rsidRPr="0042548D">
        <w:rPr>
          <w:rFonts w:asciiTheme="minorHAnsi" w:eastAsia="Calibri" w:hAnsiTheme="minorHAnsi" w:cstheme="minorHAnsi"/>
          <w:b/>
          <w:color w:val="5D8DB6"/>
        </w:rPr>
        <w:t>Approval Authority</w:t>
      </w:r>
      <w:r>
        <w:rPr>
          <w:rFonts w:asciiTheme="minorHAnsi" w:eastAsia="Calibri" w:hAnsiTheme="minorHAnsi" w:cstheme="minorHAnsi"/>
          <w:b/>
          <w:color w:val="5D8DB6"/>
          <w:sz w:val="32"/>
          <w:szCs w:val="32"/>
        </w:rPr>
        <w:tab/>
      </w:r>
    </w:p>
    <w:p w14:paraId="5A8194E1" w14:textId="7416F44F" w:rsidR="00A952A2" w:rsidRPr="0042548D" w:rsidRDefault="00A952A2" w:rsidP="00604B8C">
      <w:pPr>
        <w:pStyle w:val="MainText"/>
        <w:ind w:left="1276"/>
      </w:pPr>
      <w:r w:rsidRPr="0042548D">
        <w:t>The Executive Director of Catholic Education, or delegate member of the Executive Leadership team.</w:t>
      </w:r>
    </w:p>
    <w:p w14:paraId="2FA778E1" w14:textId="338CDA64" w:rsidR="00A952A2" w:rsidRPr="0042548D" w:rsidRDefault="00A952A2" w:rsidP="00604B8C">
      <w:pPr>
        <w:spacing w:before="240" w:after="120"/>
        <w:ind w:left="1276" w:hanging="567"/>
        <w:jc w:val="both"/>
        <w:rPr>
          <w:rFonts w:asciiTheme="minorHAnsi" w:eastAsia="Calibri" w:hAnsiTheme="minorHAnsi" w:cstheme="minorHAnsi"/>
          <w:b/>
          <w:color w:val="5D8DB6"/>
        </w:rPr>
      </w:pPr>
      <w:r>
        <w:rPr>
          <w:rFonts w:asciiTheme="minorHAnsi" w:eastAsia="Calibri" w:hAnsiTheme="minorHAnsi" w:cstheme="minorHAnsi"/>
          <w:b/>
          <w:color w:val="5D8DB6"/>
        </w:rPr>
        <w:t>11</w:t>
      </w:r>
      <w:r w:rsidRPr="0042548D">
        <w:rPr>
          <w:rFonts w:asciiTheme="minorHAnsi" w:eastAsia="Calibri" w:hAnsiTheme="minorHAnsi" w:cstheme="minorHAnsi"/>
          <w:b/>
          <w:color w:val="5D8DB6"/>
        </w:rPr>
        <w:t xml:space="preserve">.2 </w:t>
      </w:r>
      <w:r w:rsidR="00604B8C">
        <w:rPr>
          <w:rFonts w:asciiTheme="minorHAnsi" w:eastAsia="Calibri" w:hAnsiTheme="minorHAnsi" w:cstheme="minorHAnsi"/>
          <w:b/>
          <w:color w:val="5D8DB6"/>
        </w:rPr>
        <w:tab/>
      </w:r>
      <w:r w:rsidRPr="0042548D">
        <w:rPr>
          <w:rFonts w:asciiTheme="minorHAnsi" w:eastAsia="Calibri" w:hAnsiTheme="minorHAnsi" w:cstheme="minorHAnsi"/>
          <w:b/>
          <w:color w:val="5D8DB6"/>
        </w:rPr>
        <w:t>Responsible Officer</w:t>
      </w:r>
    </w:p>
    <w:p w14:paraId="1CB7BCCD" w14:textId="0C524601" w:rsidR="00A952A2" w:rsidRPr="0042548D" w:rsidRDefault="00B84BD9" w:rsidP="00604B8C">
      <w:pPr>
        <w:pStyle w:val="MainText"/>
        <w:ind w:left="1276"/>
      </w:pPr>
      <w:r>
        <w:t>Assistant to the Executive Director: People and Culture</w:t>
      </w:r>
      <w:r w:rsidR="00AA1D10">
        <w:t>.</w:t>
      </w:r>
      <w:r>
        <w:t xml:space="preserve"> </w:t>
      </w:r>
    </w:p>
    <w:p w14:paraId="4DEF0468" w14:textId="6A4C3CCD" w:rsidR="00343ECB" w:rsidRPr="0042548D" w:rsidRDefault="00343ECB" w:rsidP="00604B8C">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Review</w:t>
      </w:r>
    </w:p>
    <w:p w14:paraId="62385909" w14:textId="05C36232" w:rsidR="00343ECB" w:rsidRPr="0042548D" w:rsidRDefault="00343ECB" w:rsidP="00604B8C">
      <w:pPr>
        <w:pStyle w:val="MainText"/>
      </w:pPr>
      <w:r w:rsidRPr="0042548D">
        <w:t xml:space="preserve">This </w:t>
      </w:r>
      <w:r w:rsidR="00B84BD9">
        <w:t>p</w:t>
      </w:r>
      <w:r w:rsidRPr="0042548D">
        <w:t xml:space="preserve">olicy is schedule for review every 3 years or more frequently if appropriate. </w:t>
      </w:r>
    </w:p>
    <w:p w14:paraId="2A51CC92" w14:textId="736EA48F" w:rsidR="00A952A2" w:rsidRPr="00CD51AB" w:rsidRDefault="00A952A2" w:rsidP="00CD51AB">
      <w:pPr>
        <w:pStyle w:val="ListParagraph"/>
        <w:numPr>
          <w:ilvl w:val="0"/>
          <w:numId w:val="26"/>
        </w:numPr>
        <w:spacing w:before="480" w:after="120"/>
        <w:ind w:hanging="720"/>
        <w:jc w:val="both"/>
        <w:rPr>
          <w:rFonts w:asciiTheme="minorHAnsi" w:eastAsia="Calibri" w:hAnsiTheme="minorHAnsi" w:cstheme="minorHAnsi"/>
          <w:b/>
          <w:color w:val="5D8DB6"/>
          <w:sz w:val="32"/>
          <w:szCs w:val="32"/>
        </w:rPr>
      </w:pPr>
      <w:r w:rsidRPr="0042548D">
        <w:rPr>
          <w:rFonts w:asciiTheme="minorHAnsi" w:eastAsia="Calibri" w:hAnsiTheme="minorHAnsi" w:cstheme="minorHAnsi"/>
          <w:b/>
          <w:color w:val="5D8DB6"/>
          <w:sz w:val="32"/>
          <w:szCs w:val="32"/>
        </w:rPr>
        <w:t>Revisions made to this document</w:t>
      </w:r>
    </w:p>
    <w:tbl>
      <w:tblPr>
        <w:tblStyle w:val="TableGrid"/>
        <w:tblW w:w="0" w:type="auto"/>
        <w:tblInd w:w="720" w:type="dxa"/>
        <w:tblLook w:val="04A0" w:firstRow="1" w:lastRow="0" w:firstColumn="1" w:lastColumn="0" w:noHBand="0" w:noVBand="1"/>
      </w:tblPr>
      <w:tblGrid>
        <w:gridCol w:w="4136"/>
        <w:gridCol w:w="4204"/>
      </w:tblGrid>
      <w:tr w:rsidR="00A952A2" w14:paraId="411354FA" w14:textId="77777777" w:rsidTr="00A952A2">
        <w:tc>
          <w:tcPr>
            <w:tcW w:w="4136" w:type="dxa"/>
          </w:tcPr>
          <w:p w14:paraId="1A1DC1B0" w14:textId="17D7B9DB" w:rsidR="00A952A2" w:rsidRPr="0042548D" w:rsidRDefault="00A952A2" w:rsidP="00A952A2">
            <w:pPr>
              <w:pStyle w:val="Default"/>
              <w:jc w:val="both"/>
              <w:rPr>
                <w:rFonts w:asciiTheme="minorHAnsi" w:hAnsiTheme="minorHAnsi" w:cstheme="minorHAnsi"/>
                <w:b/>
                <w:color w:val="auto"/>
              </w:rPr>
            </w:pPr>
            <w:r w:rsidRPr="0042548D">
              <w:rPr>
                <w:rFonts w:asciiTheme="minorHAnsi" w:hAnsiTheme="minorHAnsi" w:cstheme="minorHAnsi"/>
                <w:b/>
                <w:color w:val="auto"/>
              </w:rPr>
              <w:t>Date</w:t>
            </w:r>
          </w:p>
        </w:tc>
        <w:tc>
          <w:tcPr>
            <w:tcW w:w="4204" w:type="dxa"/>
          </w:tcPr>
          <w:p w14:paraId="029C4BC4" w14:textId="35D6431F" w:rsidR="00A952A2" w:rsidRPr="0042548D" w:rsidRDefault="00A952A2" w:rsidP="00A952A2">
            <w:pPr>
              <w:pStyle w:val="Default"/>
              <w:jc w:val="both"/>
              <w:rPr>
                <w:rFonts w:asciiTheme="minorHAnsi" w:hAnsiTheme="minorHAnsi" w:cstheme="minorHAnsi"/>
                <w:b/>
                <w:color w:val="auto"/>
              </w:rPr>
            </w:pPr>
            <w:r w:rsidRPr="0042548D">
              <w:rPr>
                <w:rFonts w:asciiTheme="minorHAnsi" w:hAnsiTheme="minorHAnsi" w:cstheme="minorHAnsi"/>
                <w:b/>
                <w:color w:val="auto"/>
              </w:rPr>
              <w:t>Description of Revision (s)</w:t>
            </w:r>
          </w:p>
        </w:tc>
      </w:tr>
      <w:tr w:rsidR="00A952A2" w14:paraId="42580538" w14:textId="77777777" w:rsidTr="00A952A2">
        <w:tc>
          <w:tcPr>
            <w:tcW w:w="4136" w:type="dxa"/>
          </w:tcPr>
          <w:p w14:paraId="1DAFCC32" w14:textId="0D4DC525" w:rsidR="00A952A2" w:rsidRPr="0042548D" w:rsidRDefault="00A952A2" w:rsidP="00A952A2">
            <w:pPr>
              <w:pStyle w:val="Default"/>
              <w:jc w:val="both"/>
              <w:rPr>
                <w:rFonts w:asciiTheme="minorHAnsi" w:eastAsia="Calibri" w:hAnsiTheme="minorHAnsi" w:cstheme="minorHAnsi"/>
                <w:color w:val="000000" w:themeColor="text1"/>
                <w:sz w:val="22"/>
              </w:rPr>
            </w:pPr>
            <w:r w:rsidRPr="0042548D">
              <w:rPr>
                <w:rFonts w:asciiTheme="minorHAnsi" w:eastAsia="Calibri" w:hAnsiTheme="minorHAnsi" w:cstheme="minorHAnsi"/>
                <w:color w:val="000000" w:themeColor="text1"/>
                <w:sz w:val="22"/>
              </w:rPr>
              <w:t>March 2017</w:t>
            </w:r>
          </w:p>
        </w:tc>
        <w:tc>
          <w:tcPr>
            <w:tcW w:w="4204" w:type="dxa"/>
          </w:tcPr>
          <w:p w14:paraId="7C396EAE" w14:textId="408D9601" w:rsidR="00A952A2" w:rsidRPr="0042548D" w:rsidRDefault="00A952A2" w:rsidP="00A952A2">
            <w:pPr>
              <w:pStyle w:val="Default"/>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Schedule review</w:t>
            </w:r>
          </w:p>
        </w:tc>
      </w:tr>
      <w:tr w:rsidR="00A952A2" w14:paraId="290C9D2C" w14:textId="77777777" w:rsidTr="00A952A2">
        <w:tc>
          <w:tcPr>
            <w:tcW w:w="4136" w:type="dxa"/>
          </w:tcPr>
          <w:p w14:paraId="5D85532E" w14:textId="7B90DE00" w:rsidR="00A952A2" w:rsidRPr="0042548D" w:rsidRDefault="00A952A2" w:rsidP="00A952A2">
            <w:pPr>
              <w:pStyle w:val="Default"/>
              <w:jc w:val="both"/>
              <w:rPr>
                <w:rFonts w:asciiTheme="minorHAnsi" w:eastAsia="Calibri" w:hAnsiTheme="minorHAnsi" w:cstheme="minorHAnsi"/>
                <w:color w:val="000000" w:themeColor="text1"/>
                <w:sz w:val="22"/>
              </w:rPr>
            </w:pPr>
            <w:r w:rsidRPr="0042548D">
              <w:rPr>
                <w:rFonts w:asciiTheme="minorHAnsi" w:eastAsia="Calibri" w:hAnsiTheme="minorHAnsi" w:cstheme="minorHAnsi"/>
                <w:color w:val="000000" w:themeColor="text1"/>
                <w:sz w:val="22"/>
              </w:rPr>
              <w:t>August 2018</w:t>
            </w:r>
          </w:p>
        </w:tc>
        <w:tc>
          <w:tcPr>
            <w:tcW w:w="4204" w:type="dxa"/>
          </w:tcPr>
          <w:p w14:paraId="5ED4E972" w14:textId="634C47C5" w:rsidR="00A952A2" w:rsidRPr="0042548D" w:rsidRDefault="00A952A2" w:rsidP="00A952A2">
            <w:pPr>
              <w:pStyle w:val="Default"/>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Schedule review</w:t>
            </w:r>
          </w:p>
        </w:tc>
      </w:tr>
      <w:tr w:rsidR="00A952A2" w14:paraId="101F4FAF" w14:textId="77777777" w:rsidTr="00A952A2">
        <w:tc>
          <w:tcPr>
            <w:tcW w:w="4136" w:type="dxa"/>
          </w:tcPr>
          <w:p w14:paraId="65D73BC1" w14:textId="12BE99A9" w:rsidR="00A952A2" w:rsidRPr="0042548D" w:rsidRDefault="00A952A2" w:rsidP="00A952A2">
            <w:pPr>
              <w:pStyle w:val="Default"/>
              <w:jc w:val="both"/>
              <w:rPr>
                <w:rFonts w:asciiTheme="minorHAnsi" w:eastAsia="Calibri" w:hAnsiTheme="minorHAnsi" w:cstheme="minorHAnsi"/>
                <w:color w:val="000000" w:themeColor="text1"/>
                <w:sz w:val="22"/>
              </w:rPr>
            </w:pPr>
            <w:r w:rsidRPr="0042548D">
              <w:rPr>
                <w:rFonts w:asciiTheme="minorHAnsi" w:eastAsia="Calibri" w:hAnsiTheme="minorHAnsi" w:cstheme="minorHAnsi"/>
                <w:color w:val="000000" w:themeColor="text1"/>
                <w:sz w:val="22"/>
              </w:rPr>
              <w:t>Ma</w:t>
            </w:r>
            <w:r w:rsidR="00CD51AB">
              <w:rPr>
                <w:rFonts w:asciiTheme="minorHAnsi" w:eastAsia="Calibri" w:hAnsiTheme="minorHAnsi" w:cstheme="minorHAnsi"/>
                <w:color w:val="000000" w:themeColor="text1"/>
                <w:sz w:val="22"/>
              </w:rPr>
              <w:t>y</w:t>
            </w:r>
            <w:r w:rsidRPr="0042548D">
              <w:rPr>
                <w:rFonts w:asciiTheme="minorHAnsi" w:eastAsia="Calibri" w:hAnsiTheme="minorHAnsi" w:cstheme="minorHAnsi"/>
                <w:color w:val="000000" w:themeColor="text1"/>
                <w:sz w:val="22"/>
              </w:rPr>
              <w:t xml:space="preserve"> 2021</w:t>
            </w:r>
          </w:p>
        </w:tc>
        <w:tc>
          <w:tcPr>
            <w:tcW w:w="4204" w:type="dxa"/>
          </w:tcPr>
          <w:p w14:paraId="0D1C4211" w14:textId="6C6EBFCE" w:rsidR="00A952A2" w:rsidRPr="0042548D" w:rsidRDefault="00A952A2" w:rsidP="00A952A2">
            <w:pPr>
              <w:pStyle w:val="Default"/>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Schedule review</w:t>
            </w:r>
          </w:p>
        </w:tc>
      </w:tr>
      <w:tr w:rsidR="00A952A2" w:rsidRPr="00A9683B" w14:paraId="1F513367" w14:textId="77777777" w:rsidTr="00A952A2">
        <w:tc>
          <w:tcPr>
            <w:tcW w:w="4136" w:type="dxa"/>
          </w:tcPr>
          <w:p w14:paraId="0A17C81B" w14:textId="036BCBDD" w:rsidR="00A952A2" w:rsidRPr="00A9683B" w:rsidRDefault="00B95E44" w:rsidP="00A952A2">
            <w:pPr>
              <w:pStyle w:val="Default"/>
              <w:jc w:val="both"/>
              <w:rPr>
                <w:rFonts w:asciiTheme="minorHAnsi" w:eastAsia="Calibri" w:hAnsiTheme="minorHAnsi" w:cstheme="minorHAnsi"/>
                <w:color w:val="000000" w:themeColor="text1"/>
                <w:sz w:val="22"/>
              </w:rPr>
            </w:pPr>
            <w:r w:rsidRPr="00A9683B">
              <w:rPr>
                <w:rFonts w:asciiTheme="minorHAnsi" w:eastAsia="Calibri" w:hAnsiTheme="minorHAnsi" w:cstheme="minorHAnsi"/>
                <w:color w:val="000000" w:themeColor="text1"/>
                <w:sz w:val="22"/>
              </w:rPr>
              <w:t>Ma</w:t>
            </w:r>
            <w:r w:rsidR="00CD51AB">
              <w:rPr>
                <w:rFonts w:asciiTheme="minorHAnsi" w:eastAsia="Calibri" w:hAnsiTheme="minorHAnsi" w:cstheme="minorHAnsi"/>
                <w:color w:val="000000" w:themeColor="text1"/>
                <w:sz w:val="22"/>
              </w:rPr>
              <w:t xml:space="preserve">y </w:t>
            </w:r>
            <w:r w:rsidRPr="00A9683B">
              <w:rPr>
                <w:rFonts w:asciiTheme="minorHAnsi" w:eastAsia="Calibri" w:hAnsiTheme="minorHAnsi" w:cstheme="minorHAnsi"/>
                <w:color w:val="000000" w:themeColor="text1"/>
                <w:sz w:val="22"/>
              </w:rPr>
              <w:t>2024</w:t>
            </w:r>
          </w:p>
        </w:tc>
        <w:tc>
          <w:tcPr>
            <w:tcW w:w="4204" w:type="dxa"/>
          </w:tcPr>
          <w:p w14:paraId="4D6463B0" w14:textId="77777777" w:rsidR="00A952A2" w:rsidRPr="00A9683B" w:rsidRDefault="00A952A2" w:rsidP="00A952A2">
            <w:pPr>
              <w:pStyle w:val="Default"/>
              <w:jc w:val="both"/>
              <w:rPr>
                <w:rFonts w:asciiTheme="minorHAnsi" w:eastAsia="Calibri" w:hAnsiTheme="minorHAnsi" w:cstheme="minorHAnsi"/>
                <w:color w:val="000000" w:themeColor="text1"/>
                <w:sz w:val="22"/>
              </w:rPr>
            </w:pPr>
          </w:p>
        </w:tc>
      </w:tr>
    </w:tbl>
    <w:p w14:paraId="615ABFC6" w14:textId="77777777" w:rsidR="002953FC" w:rsidRPr="00A9683B" w:rsidRDefault="002953FC" w:rsidP="00CD51AB">
      <w:pPr>
        <w:pStyle w:val="Default"/>
        <w:jc w:val="both"/>
        <w:rPr>
          <w:rFonts w:asciiTheme="minorHAnsi" w:eastAsia="Calibri" w:hAnsiTheme="minorHAnsi" w:cstheme="minorHAnsi"/>
          <w:color w:val="000000" w:themeColor="text1"/>
          <w:sz w:val="22"/>
        </w:rPr>
      </w:pPr>
    </w:p>
    <w:sectPr w:rsidR="002953FC" w:rsidRPr="00A9683B" w:rsidSect="00866389">
      <w:footerReference w:type="even" r:id="rId13"/>
      <w:footerReference w:type="default" r:id="rId14"/>
      <w:footerReference w:type="first" r:id="rId15"/>
      <w:pgSz w:w="11906" w:h="16838"/>
      <w:pgMar w:top="1418" w:right="1418" w:bottom="1418"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4B94" w14:textId="77777777" w:rsidR="00FD7FA9" w:rsidRDefault="00FD7FA9" w:rsidP="009C3508">
      <w:r>
        <w:separator/>
      </w:r>
    </w:p>
  </w:endnote>
  <w:endnote w:type="continuationSeparator" w:id="0">
    <w:p w14:paraId="25007E1F" w14:textId="77777777" w:rsidR="00FD7FA9" w:rsidRDefault="00FD7FA9" w:rsidP="009C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015E" w14:textId="77777777" w:rsidR="00B77EF8" w:rsidRDefault="00B77EF8">
    <w:pPr>
      <w:pStyle w:val="Footer"/>
      <w:rPr>
        <w:color w:val="191919"/>
        <w:sz w:val="13"/>
      </w:rPr>
    </w:pPr>
  </w:p>
  <w:p w14:paraId="42DB64AA" w14:textId="3ED7DE30" w:rsidR="00417201" w:rsidRDefault="00197B6C">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0230ED">
      <w:rPr>
        <w:color w:val="191919"/>
        <w:sz w:val="13"/>
      </w:rPr>
      <w:t>ME_141015536_1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DF8" w14:textId="388554F5" w:rsidR="00EA0C3E" w:rsidRPr="00594775" w:rsidRDefault="00EA0C3E" w:rsidP="00EA0C3E">
    <w:pPr>
      <w:pStyle w:val="Header"/>
      <w:rPr>
        <w:rFonts w:asciiTheme="minorHAnsi" w:hAnsiTheme="minorHAnsi" w:cstheme="minorHAnsi"/>
        <w:b/>
        <w:color w:val="FFFFFF"/>
        <w:sz w:val="18"/>
        <w:lang w:val="en-US"/>
      </w:rPr>
    </w:pPr>
    <w:r>
      <w:rPr>
        <w:noProof/>
        <w:sz w:val="20"/>
        <w:szCs w:val="20"/>
        <w:lang w:eastAsia="en-AU"/>
      </w:rPr>
      <w:drawing>
        <wp:anchor distT="0" distB="0" distL="114300" distR="114300" simplePos="0" relativeHeight="251657728" behindDoc="1" locked="0" layoutInCell="1" allowOverlap="1" wp14:anchorId="342CBC1A" wp14:editId="7835D4A0">
          <wp:simplePos x="0" y="0"/>
          <wp:positionH relativeFrom="page">
            <wp:posOffset>-47625</wp:posOffset>
          </wp:positionH>
          <wp:positionV relativeFrom="paragraph">
            <wp:posOffset>-805815</wp:posOffset>
          </wp:positionV>
          <wp:extent cx="8239125" cy="1381125"/>
          <wp:effectExtent l="0" t="0" r="9525" b="9525"/>
          <wp:wrapNone/>
          <wp:docPr id="4" name="Picture 4" descr="TEMPLATE CES POLICIES (NEW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CES POLICIES (NEW LOGO) 2018"/>
                  <pic:cNvPicPr>
                    <a:picLocks noChangeAspect="1" noChangeArrowheads="1"/>
                  </pic:cNvPicPr>
                </pic:nvPicPr>
                <pic:blipFill rotWithShape="1">
                  <a:blip r:embed="rId1">
                    <a:extLst>
                      <a:ext uri="{28A0092B-C50C-407E-A947-70E740481C1C}">
                        <a14:useLocalDpi xmlns:a14="http://schemas.microsoft.com/office/drawing/2010/main" val="0"/>
                      </a:ext>
                    </a:extLst>
                  </a:blip>
                  <a:srcRect t="89300"/>
                  <a:stretch/>
                </pic:blipFill>
                <pic:spPr bwMode="auto">
                  <a:xfrm>
                    <a:off x="0" y="0"/>
                    <a:ext cx="823912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4B8C" w:rsidRPr="00604B8C">
      <w:rPr>
        <w:rFonts w:asciiTheme="minorHAnsi" w:hAnsiTheme="minorHAnsi" w:cstheme="minorHAnsi"/>
        <w:b/>
        <w:color w:val="FFFFFF"/>
        <w:sz w:val="18"/>
        <w:lang w:val="en-US"/>
      </w:rPr>
      <w:t xml:space="preserve"> </w:t>
    </w:r>
    <w:r w:rsidR="00604B8C">
      <w:rPr>
        <w:rFonts w:asciiTheme="minorHAnsi" w:hAnsiTheme="minorHAnsi" w:cstheme="minorHAnsi"/>
        <w:b/>
        <w:color w:val="FFFFFF"/>
        <w:sz w:val="18"/>
        <w:lang w:val="en-US"/>
      </w:rPr>
      <w:t>CES Ltd POLICY – Privacy</w:t>
    </w:r>
    <w:r w:rsidR="00604B8C" w:rsidRPr="007927B5">
      <w:rPr>
        <w:rFonts w:asciiTheme="minorHAnsi" w:hAnsiTheme="minorHAnsi" w:cstheme="minorHAnsi"/>
        <w:b/>
        <w:color w:val="FFFFFF"/>
        <w:sz w:val="18"/>
        <w:lang w:val="en-US"/>
      </w:rPr>
      <w:t xml:space="preserve"> (</w:t>
    </w:r>
    <w:r w:rsidR="00CD51AB">
      <w:rPr>
        <w:rFonts w:asciiTheme="minorHAnsi" w:hAnsiTheme="minorHAnsi" w:cstheme="minorHAnsi"/>
        <w:b/>
        <w:color w:val="FFFFFF"/>
        <w:sz w:val="18"/>
        <w:lang w:val="en-US"/>
      </w:rPr>
      <w:t>31052</w:t>
    </w:r>
    <w:r w:rsidR="00594775">
      <w:rPr>
        <w:rFonts w:asciiTheme="minorHAnsi" w:hAnsiTheme="minorHAnsi" w:cstheme="minorHAnsi"/>
        <w:b/>
        <w:color w:val="FFFFFF"/>
        <w:sz w:val="18"/>
        <w:lang w:val="en-US"/>
      </w:rPr>
      <w:t>1)</w:t>
    </w:r>
    <w:r w:rsidRPr="007927B5">
      <w:rPr>
        <w:rFonts w:asciiTheme="minorHAnsi" w:hAnsiTheme="minorHAnsi" w:cstheme="minorHAnsi"/>
        <w:b/>
        <w:color w:val="FFFFFF"/>
        <w:sz w:val="18"/>
        <w:lang w:val="en-US"/>
      </w:rPr>
      <w:tab/>
    </w:r>
    <w:r>
      <w:rPr>
        <w:rFonts w:asciiTheme="minorHAnsi" w:hAnsiTheme="minorHAnsi" w:cstheme="minorHAnsi"/>
        <w:b/>
        <w:color w:val="FFFFFF"/>
        <w:sz w:val="18"/>
        <w:lang w:val="en-US"/>
      </w:rPr>
      <w:tab/>
    </w:r>
    <w:r w:rsidRPr="007927B5">
      <w:rPr>
        <w:rFonts w:asciiTheme="minorHAnsi" w:hAnsiTheme="minorHAnsi" w:cstheme="minorHAnsi"/>
        <w:b/>
        <w:color w:val="FFFFFF"/>
        <w:sz w:val="18"/>
        <w:lang w:val="en-US"/>
      </w:rPr>
      <w:t xml:space="preserve">Page </w:t>
    </w:r>
    <w:r w:rsidRPr="007927B5">
      <w:rPr>
        <w:rFonts w:asciiTheme="minorHAnsi" w:hAnsiTheme="minorHAnsi" w:cstheme="minorHAnsi"/>
        <w:b/>
        <w:color w:val="FFFFFF"/>
        <w:sz w:val="18"/>
        <w:lang w:val="en-US"/>
      </w:rPr>
      <w:fldChar w:fldCharType="begin"/>
    </w:r>
    <w:r w:rsidRPr="007927B5">
      <w:rPr>
        <w:rFonts w:asciiTheme="minorHAnsi" w:hAnsiTheme="minorHAnsi" w:cstheme="minorHAnsi"/>
        <w:b/>
        <w:color w:val="FFFFFF"/>
        <w:sz w:val="18"/>
        <w:lang w:val="en-US"/>
      </w:rPr>
      <w:instrText xml:space="preserve"> PAGE   \* MERGEFORMAT </w:instrText>
    </w:r>
    <w:r w:rsidRPr="007927B5">
      <w:rPr>
        <w:rFonts w:asciiTheme="minorHAnsi" w:hAnsiTheme="minorHAnsi" w:cstheme="minorHAnsi"/>
        <w:b/>
        <w:color w:val="FFFFFF"/>
        <w:sz w:val="18"/>
        <w:lang w:val="en-US"/>
      </w:rPr>
      <w:fldChar w:fldCharType="separate"/>
    </w:r>
    <w:r w:rsidR="00974624">
      <w:rPr>
        <w:rFonts w:asciiTheme="minorHAnsi" w:hAnsiTheme="minorHAnsi" w:cstheme="minorHAnsi"/>
        <w:b/>
        <w:noProof/>
        <w:color w:val="FFFFFF"/>
        <w:sz w:val="18"/>
        <w:lang w:val="en-US"/>
      </w:rPr>
      <w:t>6</w:t>
    </w:r>
    <w:r w:rsidRPr="007927B5">
      <w:rPr>
        <w:rFonts w:asciiTheme="minorHAnsi" w:hAnsiTheme="minorHAnsi" w:cstheme="minorHAnsi"/>
        <w:b/>
        <w:noProof/>
        <w:color w:val="FFFFFF"/>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ACB8" w14:textId="6547B030" w:rsidR="00EA0C3E" w:rsidRDefault="00EA0C3E" w:rsidP="00EA0C3E">
    <w:pPr>
      <w:pStyle w:val="Header"/>
    </w:pPr>
    <w:r>
      <w:rPr>
        <w:noProof/>
        <w:sz w:val="20"/>
        <w:szCs w:val="20"/>
        <w:lang w:eastAsia="en-AU"/>
      </w:rPr>
      <w:drawing>
        <wp:anchor distT="0" distB="0" distL="114300" distR="114300" simplePos="0" relativeHeight="251656704" behindDoc="1" locked="0" layoutInCell="1" allowOverlap="1" wp14:anchorId="2C3F5A8A" wp14:editId="15813BA0">
          <wp:simplePos x="0" y="0"/>
          <wp:positionH relativeFrom="page">
            <wp:posOffset>-38100</wp:posOffset>
          </wp:positionH>
          <wp:positionV relativeFrom="paragraph">
            <wp:posOffset>-882015</wp:posOffset>
          </wp:positionV>
          <wp:extent cx="7606030" cy="1381125"/>
          <wp:effectExtent l="0" t="0" r="0" b="9525"/>
          <wp:wrapNone/>
          <wp:docPr id="5" name="Picture 5" descr="TEMPLATE CES POLICIES (NEW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 CES POLICIES (NEW LOGO) 2018"/>
                  <pic:cNvPicPr>
                    <a:picLocks noChangeAspect="1" noChangeArrowheads="1"/>
                  </pic:cNvPicPr>
                </pic:nvPicPr>
                <pic:blipFill rotWithShape="1">
                  <a:blip r:embed="rId1">
                    <a:extLst>
                      <a:ext uri="{28A0092B-C50C-407E-A947-70E740481C1C}">
                        <a14:useLocalDpi xmlns:a14="http://schemas.microsoft.com/office/drawing/2010/main" val="0"/>
                      </a:ext>
                    </a:extLst>
                  </a:blip>
                  <a:srcRect t="89300"/>
                  <a:stretch/>
                </pic:blipFill>
                <pic:spPr bwMode="auto">
                  <a:xfrm>
                    <a:off x="0" y="0"/>
                    <a:ext cx="760603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FFFF"/>
        <w:sz w:val="18"/>
        <w:lang w:val="en-US"/>
      </w:rPr>
      <w:t>CES</w:t>
    </w:r>
    <w:r w:rsidR="005E0846">
      <w:rPr>
        <w:rFonts w:asciiTheme="minorHAnsi" w:hAnsiTheme="minorHAnsi" w:cstheme="minorHAnsi"/>
        <w:b/>
        <w:color w:val="FFFFFF"/>
        <w:sz w:val="18"/>
        <w:lang w:val="en-US"/>
      </w:rPr>
      <w:t xml:space="preserve"> Ltd</w:t>
    </w:r>
    <w:r>
      <w:rPr>
        <w:rFonts w:asciiTheme="minorHAnsi" w:hAnsiTheme="minorHAnsi" w:cstheme="minorHAnsi"/>
        <w:b/>
        <w:color w:val="FFFFFF"/>
        <w:sz w:val="18"/>
        <w:lang w:val="en-US"/>
      </w:rPr>
      <w:t xml:space="preserve"> POLICY – Privacy</w:t>
    </w:r>
    <w:r w:rsidRPr="007927B5">
      <w:rPr>
        <w:rFonts w:asciiTheme="minorHAnsi" w:hAnsiTheme="minorHAnsi" w:cstheme="minorHAnsi"/>
        <w:b/>
        <w:color w:val="FFFFFF"/>
        <w:sz w:val="18"/>
        <w:lang w:val="en-US"/>
      </w:rPr>
      <w:t xml:space="preserve"> (</w:t>
    </w:r>
    <w:r w:rsidR="005E0846">
      <w:rPr>
        <w:rFonts w:asciiTheme="minorHAnsi" w:hAnsiTheme="minorHAnsi" w:cstheme="minorHAnsi"/>
        <w:b/>
        <w:color w:val="FFFFFF"/>
        <w:sz w:val="18"/>
        <w:lang w:val="en-US"/>
      </w:rPr>
      <w:t>120321</w:t>
    </w:r>
    <w:r w:rsidRPr="007927B5">
      <w:rPr>
        <w:rFonts w:asciiTheme="minorHAnsi" w:hAnsiTheme="minorHAnsi" w:cstheme="minorHAnsi"/>
        <w:b/>
        <w:color w:val="FFFFFF"/>
        <w:sz w:val="18"/>
        <w:lang w:val="en-US"/>
      </w:rPr>
      <w:t>)</w:t>
    </w:r>
    <w:r w:rsidRPr="007927B5">
      <w:rPr>
        <w:rFonts w:asciiTheme="minorHAnsi" w:hAnsiTheme="minorHAnsi" w:cstheme="minorHAnsi"/>
        <w:b/>
        <w:color w:val="FFFFFF"/>
        <w:sz w:val="18"/>
        <w:lang w:val="en-US"/>
      </w:rPr>
      <w:tab/>
    </w:r>
    <w:r>
      <w:rPr>
        <w:rFonts w:asciiTheme="minorHAnsi" w:hAnsiTheme="minorHAnsi" w:cstheme="minorHAnsi"/>
        <w:b/>
        <w:color w:val="FFFFFF"/>
        <w:sz w:val="18"/>
        <w:lang w:val="en-US"/>
      </w:rPr>
      <w:tab/>
    </w:r>
    <w:r w:rsidRPr="007927B5">
      <w:rPr>
        <w:rFonts w:asciiTheme="minorHAnsi" w:hAnsiTheme="minorHAnsi" w:cstheme="minorHAnsi"/>
        <w:b/>
        <w:color w:val="FFFFFF"/>
        <w:sz w:val="18"/>
        <w:lang w:val="en-US"/>
      </w:rPr>
      <w:t xml:space="preserve">Page </w:t>
    </w:r>
    <w:r w:rsidRPr="007927B5">
      <w:rPr>
        <w:rFonts w:asciiTheme="minorHAnsi" w:hAnsiTheme="minorHAnsi" w:cstheme="minorHAnsi"/>
        <w:b/>
        <w:color w:val="FFFFFF"/>
        <w:sz w:val="18"/>
        <w:lang w:val="en-US"/>
      </w:rPr>
      <w:fldChar w:fldCharType="begin"/>
    </w:r>
    <w:r w:rsidRPr="007927B5">
      <w:rPr>
        <w:rFonts w:asciiTheme="minorHAnsi" w:hAnsiTheme="minorHAnsi" w:cstheme="minorHAnsi"/>
        <w:b/>
        <w:color w:val="FFFFFF"/>
        <w:sz w:val="18"/>
        <w:lang w:val="en-US"/>
      </w:rPr>
      <w:instrText xml:space="preserve"> PAGE   \* MERGEFORMAT </w:instrText>
    </w:r>
    <w:r w:rsidRPr="007927B5">
      <w:rPr>
        <w:rFonts w:asciiTheme="minorHAnsi" w:hAnsiTheme="minorHAnsi" w:cstheme="minorHAnsi"/>
        <w:b/>
        <w:color w:val="FFFFFF"/>
        <w:sz w:val="18"/>
        <w:lang w:val="en-US"/>
      </w:rPr>
      <w:fldChar w:fldCharType="separate"/>
    </w:r>
    <w:r w:rsidR="00EA0999">
      <w:rPr>
        <w:rFonts w:asciiTheme="minorHAnsi" w:hAnsiTheme="minorHAnsi" w:cstheme="minorHAnsi"/>
        <w:b/>
        <w:noProof/>
        <w:color w:val="FFFFFF"/>
        <w:sz w:val="18"/>
        <w:lang w:val="en-US"/>
      </w:rPr>
      <w:t>1</w:t>
    </w:r>
    <w:r w:rsidRPr="007927B5">
      <w:rPr>
        <w:rFonts w:asciiTheme="minorHAnsi" w:hAnsiTheme="minorHAnsi" w:cstheme="minorHAnsi"/>
        <w:b/>
        <w:noProof/>
        <w:color w:val="FFFFFF"/>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15D4" w14:textId="77777777" w:rsidR="00FD7FA9" w:rsidRDefault="00FD7FA9" w:rsidP="009C3508">
      <w:r>
        <w:separator/>
      </w:r>
    </w:p>
  </w:footnote>
  <w:footnote w:type="continuationSeparator" w:id="0">
    <w:p w14:paraId="27830AE3" w14:textId="77777777" w:rsidR="00FD7FA9" w:rsidRDefault="00FD7FA9" w:rsidP="009C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53F"/>
    <w:multiLevelType w:val="hybridMultilevel"/>
    <w:tmpl w:val="64ACBA4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6342516"/>
    <w:multiLevelType w:val="hybridMultilevel"/>
    <w:tmpl w:val="FC88B3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B2E1E6B"/>
    <w:multiLevelType w:val="hybridMultilevel"/>
    <w:tmpl w:val="61243A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BAB4BA8"/>
    <w:multiLevelType w:val="hybridMultilevel"/>
    <w:tmpl w:val="60A2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73F1B"/>
    <w:multiLevelType w:val="hybridMultilevel"/>
    <w:tmpl w:val="096CC59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AE45E5B"/>
    <w:multiLevelType w:val="hybridMultilevel"/>
    <w:tmpl w:val="0EBCA63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AF9544C"/>
    <w:multiLevelType w:val="hybridMultilevel"/>
    <w:tmpl w:val="84846370"/>
    <w:lvl w:ilvl="0" w:tplc="AD923886">
      <w:start w:val="1"/>
      <w:numFmt w:val="bullet"/>
      <w:pStyle w:val="PrivacyHeader6"/>
      <w:lvlText w:val=""/>
      <w:lvlJc w:val="left"/>
      <w:pPr>
        <w:tabs>
          <w:tab w:val="num" w:pos="1134"/>
        </w:tabs>
        <w:ind w:left="1134" w:hanging="567"/>
      </w:pPr>
      <w:rPr>
        <w:rFonts w:ascii="Symbol" w:hAnsi="Symbol" w:hint="default"/>
        <w:color w:val="auto"/>
      </w:rPr>
    </w:lvl>
    <w:lvl w:ilvl="1" w:tplc="0C090003">
      <w:start w:val="1"/>
      <w:numFmt w:val="bullet"/>
      <w:lvlText w:val="o"/>
      <w:lvlJc w:val="left"/>
      <w:pPr>
        <w:tabs>
          <w:tab w:val="num" w:pos="5220"/>
        </w:tabs>
        <w:ind w:left="5220" w:hanging="360"/>
      </w:pPr>
      <w:rPr>
        <w:rFonts w:ascii="Courier New" w:hAnsi="Courier New" w:cs="Courier New" w:hint="default"/>
      </w:rPr>
    </w:lvl>
    <w:lvl w:ilvl="2" w:tplc="0C090005" w:tentative="1">
      <w:start w:val="1"/>
      <w:numFmt w:val="bullet"/>
      <w:lvlText w:val=""/>
      <w:lvlJc w:val="left"/>
      <w:pPr>
        <w:tabs>
          <w:tab w:val="num" w:pos="5940"/>
        </w:tabs>
        <w:ind w:left="5940" w:hanging="360"/>
      </w:pPr>
      <w:rPr>
        <w:rFonts w:ascii="Wingdings" w:hAnsi="Wingdings" w:hint="default"/>
      </w:rPr>
    </w:lvl>
    <w:lvl w:ilvl="3" w:tplc="0C090001" w:tentative="1">
      <w:start w:val="1"/>
      <w:numFmt w:val="bullet"/>
      <w:lvlText w:val=""/>
      <w:lvlJc w:val="left"/>
      <w:pPr>
        <w:tabs>
          <w:tab w:val="num" w:pos="6660"/>
        </w:tabs>
        <w:ind w:left="6660" w:hanging="360"/>
      </w:pPr>
      <w:rPr>
        <w:rFonts w:ascii="Symbol" w:hAnsi="Symbol" w:hint="default"/>
      </w:rPr>
    </w:lvl>
    <w:lvl w:ilvl="4" w:tplc="0C090003" w:tentative="1">
      <w:start w:val="1"/>
      <w:numFmt w:val="bullet"/>
      <w:lvlText w:val="o"/>
      <w:lvlJc w:val="left"/>
      <w:pPr>
        <w:tabs>
          <w:tab w:val="num" w:pos="7380"/>
        </w:tabs>
        <w:ind w:left="7380" w:hanging="360"/>
      </w:pPr>
      <w:rPr>
        <w:rFonts w:ascii="Courier New" w:hAnsi="Courier New" w:cs="Courier New" w:hint="default"/>
      </w:rPr>
    </w:lvl>
    <w:lvl w:ilvl="5" w:tplc="0C090005" w:tentative="1">
      <w:start w:val="1"/>
      <w:numFmt w:val="bullet"/>
      <w:lvlText w:val=""/>
      <w:lvlJc w:val="left"/>
      <w:pPr>
        <w:tabs>
          <w:tab w:val="num" w:pos="8100"/>
        </w:tabs>
        <w:ind w:left="8100" w:hanging="360"/>
      </w:pPr>
      <w:rPr>
        <w:rFonts w:ascii="Wingdings" w:hAnsi="Wingdings" w:hint="default"/>
      </w:rPr>
    </w:lvl>
    <w:lvl w:ilvl="6" w:tplc="0C090001" w:tentative="1">
      <w:start w:val="1"/>
      <w:numFmt w:val="bullet"/>
      <w:lvlText w:val=""/>
      <w:lvlJc w:val="left"/>
      <w:pPr>
        <w:tabs>
          <w:tab w:val="num" w:pos="8820"/>
        </w:tabs>
        <w:ind w:left="8820" w:hanging="360"/>
      </w:pPr>
      <w:rPr>
        <w:rFonts w:ascii="Symbol" w:hAnsi="Symbol" w:hint="default"/>
      </w:rPr>
    </w:lvl>
    <w:lvl w:ilvl="7" w:tplc="0C090003" w:tentative="1">
      <w:start w:val="1"/>
      <w:numFmt w:val="bullet"/>
      <w:lvlText w:val="o"/>
      <w:lvlJc w:val="left"/>
      <w:pPr>
        <w:tabs>
          <w:tab w:val="num" w:pos="9540"/>
        </w:tabs>
        <w:ind w:left="9540" w:hanging="360"/>
      </w:pPr>
      <w:rPr>
        <w:rFonts w:ascii="Courier New" w:hAnsi="Courier New" w:cs="Courier New" w:hint="default"/>
      </w:rPr>
    </w:lvl>
    <w:lvl w:ilvl="8" w:tplc="0C090005" w:tentative="1">
      <w:start w:val="1"/>
      <w:numFmt w:val="bullet"/>
      <w:lvlText w:val=""/>
      <w:lvlJc w:val="left"/>
      <w:pPr>
        <w:tabs>
          <w:tab w:val="num" w:pos="10260"/>
        </w:tabs>
        <w:ind w:left="10260" w:hanging="360"/>
      </w:pPr>
      <w:rPr>
        <w:rFonts w:ascii="Wingdings" w:hAnsi="Wingdings" w:hint="default"/>
      </w:rPr>
    </w:lvl>
  </w:abstractNum>
  <w:abstractNum w:abstractNumId="7" w15:restartNumberingAfterBreak="0">
    <w:nsid w:val="3F323448"/>
    <w:multiLevelType w:val="hybridMultilevel"/>
    <w:tmpl w:val="FA4E105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111539"/>
    <w:multiLevelType w:val="hybridMultilevel"/>
    <w:tmpl w:val="6AACD8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393A40"/>
    <w:multiLevelType w:val="hybridMultilevel"/>
    <w:tmpl w:val="B86C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2D2C66"/>
    <w:multiLevelType w:val="hybridMultilevel"/>
    <w:tmpl w:val="F328E21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4B664FB7"/>
    <w:multiLevelType w:val="hybridMultilevel"/>
    <w:tmpl w:val="56A8E2A0"/>
    <w:lvl w:ilvl="0" w:tplc="6540E51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4FB3433B"/>
    <w:multiLevelType w:val="hybridMultilevel"/>
    <w:tmpl w:val="B1CA4226"/>
    <w:lvl w:ilvl="0" w:tplc="1E3AF964">
      <w:start w:val="3"/>
      <w:numFmt w:val="bullet"/>
      <w:lvlText w:val="-"/>
      <w:lvlJc w:val="left"/>
      <w:pPr>
        <w:ind w:left="1429" w:hanging="360"/>
      </w:pPr>
      <w:rPr>
        <w:rFonts w:ascii="Calibri" w:eastAsia="Calibr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51F44ABB"/>
    <w:multiLevelType w:val="hybridMultilevel"/>
    <w:tmpl w:val="3E62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F7D65"/>
    <w:multiLevelType w:val="hybridMultilevel"/>
    <w:tmpl w:val="CD12DD38"/>
    <w:lvl w:ilvl="0" w:tplc="54DAC68C">
      <w:start w:val="1"/>
      <w:numFmt w:val="decimal"/>
      <w:lvlText w:val="%1."/>
      <w:lvlJc w:val="left"/>
      <w:pPr>
        <w:ind w:left="1809" w:hanging="730"/>
        <w:jc w:val="left"/>
      </w:pPr>
      <w:rPr>
        <w:rFonts w:ascii="Calibri" w:eastAsia="Calibri" w:hAnsi="Calibri" w:cs="Calibri" w:hint="default"/>
        <w:b/>
        <w:bCs/>
        <w:color w:val="5D8DB6"/>
        <w:spacing w:val="-1"/>
        <w:w w:val="100"/>
        <w:sz w:val="32"/>
        <w:szCs w:val="32"/>
      </w:rPr>
    </w:lvl>
    <w:lvl w:ilvl="1" w:tplc="923CA3EC">
      <w:numFmt w:val="bullet"/>
      <w:lvlText w:val=""/>
      <w:lvlJc w:val="left"/>
      <w:pPr>
        <w:ind w:left="2145" w:hanging="357"/>
      </w:pPr>
      <w:rPr>
        <w:rFonts w:hint="default"/>
        <w:w w:val="99"/>
      </w:rPr>
    </w:lvl>
    <w:lvl w:ilvl="2" w:tplc="34D8AEAC">
      <w:numFmt w:val="bullet"/>
      <w:lvlText w:val=""/>
      <w:lvlJc w:val="left"/>
      <w:pPr>
        <w:ind w:left="2565" w:hanging="357"/>
      </w:pPr>
      <w:rPr>
        <w:rFonts w:hint="default"/>
        <w:w w:val="99"/>
      </w:rPr>
    </w:lvl>
    <w:lvl w:ilvl="3" w:tplc="91BC58A6">
      <w:numFmt w:val="bullet"/>
      <w:lvlText w:val="•"/>
      <w:lvlJc w:val="left"/>
      <w:pPr>
        <w:ind w:left="2500" w:hanging="357"/>
      </w:pPr>
      <w:rPr>
        <w:rFonts w:hint="default"/>
      </w:rPr>
    </w:lvl>
    <w:lvl w:ilvl="4" w:tplc="4392CCDC">
      <w:numFmt w:val="bullet"/>
      <w:lvlText w:val="•"/>
      <w:lvlJc w:val="left"/>
      <w:pPr>
        <w:ind w:left="2560" w:hanging="357"/>
      </w:pPr>
      <w:rPr>
        <w:rFonts w:hint="default"/>
      </w:rPr>
    </w:lvl>
    <w:lvl w:ilvl="5" w:tplc="B9F0DF2E">
      <w:numFmt w:val="bullet"/>
      <w:lvlText w:val="•"/>
      <w:lvlJc w:val="left"/>
      <w:pPr>
        <w:ind w:left="2775" w:hanging="357"/>
      </w:pPr>
      <w:rPr>
        <w:rFonts w:hint="default"/>
      </w:rPr>
    </w:lvl>
    <w:lvl w:ilvl="6" w:tplc="6E02DC60">
      <w:numFmt w:val="bullet"/>
      <w:lvlText w:val="•"/>
      <w:lvlJc w:val="left"/>
      <w:pPr>
        <w:ind w:left="2991" w:hanging="357"/>
      </w:pPr>
      <w:rPr>
        <w:rFonts w:hint="default"/>
      </w:rPr>
    </w:lvl>
    <w:lvl w:ilvl="7" w:tplc="CA84CCB0">
      <w:numFmt w:val="bullet"/>
      <w:lvlText w:val="•"/>
      <w:lvlJc w:val="left"/>
      <w:pPr>
        <w:ind w:left="3206" w:hanging="357"/>
      </w:pPr>
      <w:rPr>
        <w:rFonts w:hint="default"/>
      </w:rPr>
    </w:lvl>
    <w:lvl w:ilvl="8" w:tplc="353E1D6A">
      <w:numFmt w:val="bullet"/>
      <w:lvlText w:val="•"/>
      <w:lvlJc w:val="left"/>
      <w:pPr>
        <w:ind w:left="3422" w:hanging="357"/>
      </w:pPr>
      <w:rPr>
        <w:rFonts w:hint="default"/>
      </w:rPr>
    </w:lvl>
  </w:abstractNum>
  <w:abstractNum w:abstractNumId="15" w15:restartNumberingAfterBreak="0">
    <w:nsid w:val="607700D3"/>
    <w:multiLevelType w:val="hybridMultilevel"/>
    <w:tmpl w:val="84A65982"/>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6A07519D"/>
    <w:multiLevelType w:val="hybridMultilevel"/>
    <w:tmpl w:val="7108D048"/>
    <w:lvl w:ilvl="0" w:tplc="0C090001">
      <w:start w:val="1"/>
      <w:numFmt w:val="bullet"/>
      <w:lvlText w:val=""/>
      <w:lvlJc w:val="left"/>
      <w:pPr>
        <w:ind w:left="3589" w:hanging="360"/>
      </w:pPr>
      <w:rPr>
        <w:rFonts w:ascii="Symbol" w:hAnsi="Symbol" w:hint="default"/>
      </w:rPr>
    </w:lvl>
    <w:lvl w:ilvl="1" w:tplc="0C090003" w:tentative="1">
      <w:start w:val="1"/>
      <w:numFmt w:val="bullet"/>
      <w:lvlText w:val="o"/>
      <w:lvlJc w:val="left"/>
      <w:pPr>
        <w:ind w:left="4309" w:hanging="360"/>
      </w:pPr>
      <w:rPr>
        <w:rFonts w:ascii="Courier New" w:hAnsi="Courier New" w:cs="Courier New" w:hint="default"/>
      </w:rPr>
    </w:lvl>
    <w:lvl w:ilvl="2" w:tplc="0C090005" w:tentative="1">
      <w:start w:val="1"/>
      <w:numFmt w:val="bullet"/>
      <w:lvlText w:val=""/>
      <w:lvlJc w:val="left"/>
      <w:pPr>
        <w:ind w:left="5029" w:hanging="360"/>
      </w:pPr>
      <w:rPr>
        <w:rFonts w:ascii="Wingdings" w:hAnsi="Wingdings" w:hint="default"/>
      </w:rPr>
    </w:lvl>
    <w:lvl w:ilvl="3" w:tplc="0C090001" w:tentative="1">
      <w:start w:val="1"/>
      <w:numFmt w:val="bullet"/>
      <w:lvlText w:val=""/>
      <w:lvlJc w:val="left"/>
      <w:pPr>
        <w:ind w:left="5749" w:hanging="360"/>
      </w:pPr>
      <w:rPr>
        <w:rFonts w:ascii="Symbol" w:hAnsi="Symbol" w:hint="default"/>
      </w:rPr>
    </w:lvl>
    <w:lvl w:ilvl="4" w:tplc="0C090003" w:tentative="1">
      <w:start w:val="1"/>
      <w:numFmt w:val="bullet"/>
      <w:lvlText w:val="o"/>
      <w:lvlJc w:val="left"/>
      <w:pPr>
        <w:ind w:left="6469" w:hanging="360"/>
      </w:pPr>
      <w:rPr>
        <w:rFonts w:ascii="Courier New" w:hAnsi="Courier New" w:cs="Courier New" w:hint="default"/>
      </w:rPr>
    </w:lvl>
    <w:lvl w:ilvl="5" w:tplc="0C090005" w:tentative="1">
      <w:start w:val="1"/>
      <w:numFmt w:val="bullet"/>
      <w:lvlText w:val=""/>
      <w:lvlJc w:val="left"/>
      <w:pPr>
        <w:ind w:left="7189" w:hanging="360"/>
      </w:pPr>
      <w:rPr>
        <w:rFonts w:ascii="Wingdings" w:hAnsi="Wingdings" w:hint="default"/>
      </w:rPr>
    </w:lvl>
    <w:lvl w:ilvl="6" w:tplc="0C090001" w:tentative="1">
      <w:start w:val="1"/>
      <w:numFmt w:val="bullet"/>
      <w:lvlText w:val=""/>
      <w:lvlJc w:val="left"/>
      <w:pPr>
        <w:ind w:left="7909" w:hanging="360"/>
      </w:pPr>
      <w:rPr>
        <w:rFonts w:ascii="Symbol" w:hAnsi="Symbol" w:hint="default"/>
      </w:rPr>
    </w:lvl>
    <w:lvl w:ilvl="7" w:tplc="0C090003" w:tentative="1">
      <w:start w:val="1"/>
      <w:numFmt w:val="bullet"/>
      <w:lvlText w:val="o"/>
      <w:lvlJc w:val="left"/>
      <w:pPr>
        <w:ind w:left="8629" w:hanging="360"/>
      </w:pPr>
      <w:rPr>
        <w:rFonts w:ascii="Courier New" w:hAnsi="Courier New" w:cs="Courier New" w:hint="default"/>
      </w:rPr>
    </w:lvl>
    <w:lvl w:ilvl="8" w:tplc="0C090005" w:tentative="1">
      <w:start w:val="1"/>
      <w:numFmt w:val="bullet"/>
      <w:lvlText w:val=""/>
      <w:lvlJc w:val="left"/>
      <w:pPr>
        <w:ind w:left="9349" w:hanging="360"/>
      </w:pPr>
      <w:rPr>
        <w:rFonts w:ascii="Wingdings" w:hAnsi="Wingdings" w:hint="default"/>
      </w:rPr>
    </w:lvl>
  </w:abstractNum>
  <w:abstractNum w:abstractNumId="17" w15:restartNumberingAfterBreak="0">
    <w:nsid w:val="6D0E7E1D"/>
    <w:multiLevelType w:val="multilevel"/>
    <w:tmpl w:val="EB188E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9363D4"/>
    <w:multiLevelType w:val="hybridMultilevel"/>
    <w:tmpl w:val="E216E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53963"/>
    <w:multiLevelType w:val="hybridMultilevel"/>
    <w:tmpl w:val="80EE950E"/>
    <w:lvl w:ilvl="0" w:tplc="0C09000B">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75C96528"/>
    <w:multiLevelType w:val="hybridMultilevel"/>
    <w:tmpl w:val="EE3AE2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79341C64"/>
    <w:multiLevelType w:val="hybridMultilevel"/>
    <w:tmpl w:val="B84A7CB6"/>
    <w:lvl w:ilvl="0" w:tplc="1E3AF964">
      <w:start w:val="3"/>
      <w:numFmt w:val="bullet"/>
      <w:lvlText w:val="-"/>
      <w:lvlJc w:val="left"/>
      <w:pPr>
        <w:ind w:left="1429" w:hanging="360"/>
      </w:pPr>
      <w:rPr>
        <w:rFonts w:ascii="Calibri" w:eastAsia="Calibr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7BC75381"/>
    <w:multiLevelType w:val="hybridMultilevel"/>
    <w:tmpl w:val="66705E1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num w:numId="1">
    <w:abstractNumId w:val="6"/>
  </w:num>
  <w:num w:numId="2">
    <w:abstractNumId w:val="18"/>
  </w:num>
  <w:num w:numId="3">
    <w:abstractNumId w:val="9"/>
  </w:num>
  <w:num w:numId="4">
    <w:abstractNumId w:val="3"/>
  </w:num>
  <w:num w:numId="5">
    <w:abstractNumId w:val="13"/>
  </w:num>
  <w:num w:numId="6">
    <w:abstractNumId w:val="17"/>
  </w:num>
  <w:num w:numId="7">
    <w:abstractNumId w:val="6"/>
  </w:num>
  <w:num w:numId="8">
    <w:abstractNumId w:val="6"/>
  </w:num>
  <w:num w:numId="9">
    <w:abstractNumId w:val="6"/>
  </w:num>
  <w:num w:numId="10">
    <w:abstractNumId w:val="5"/>
  </w:num>
  <w:num w:numId="11">
    <w:abstractNumId w:val="11"/>
  </w:num>
  <w:num w:numId="12">
    <w:abstractNumId w:val="8"/>
  </w:num>
  <w:num w:numId="13">
    <w:abstractNumId w:val="14"/>
  </w:num>
  <w:num w:numId="14">
    <w:abstractNumId w:val="20"/>
  </w:num>
  <w:num w:numId="15">
    <w:abstractNumId w:val="1"/>
  </w:num>
  <w:num w:numId="16">
    <w:abstractNumId w:val="16"/>
  </w:num>
  <w:num w:numId="17">
    <w:abstractNumId w:val="4"/>
  </w:num>
  <w:num w:numId="18">
    <w:abstractNumId w:val="19"/>
  </w:num>
  <w:num w:numId="19">
    <w:abstractNumId w:val="0"/>
  </w:num>
  <w:num w:numId="20">
    <w:abstractNumId w:val="21"/>
  </w:num>
  <w:num w:numId="21">
    <w:abstractNumId w:val="12"/>
  </w:num>
  <w:num w:numId="22">
    <w:abstractNumId w:val="15"/>
  </w:num>
  <w:num w:numId="23">
    <w:abstractNumId w:val="22"/>
  </w:num>
  <w:num w:numId="24">
    <w:abstractNumId w:val="10"/>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I2bSPtP6DQRWhD7jQUgJR4JjQZo5cFsVxAErXfFXJZYrcZXrYd4rk+wtEPHu/VAJCKy1mRg4+z8w7MNEjZw5uQ==" w:salt="iAPN6h2L9GCaPpRI7EOh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12"/>
    <w:rsid w:val="000079B5"/>
    <w:rsid w:val="00016AC8"/>
    <w:rsid w:val="00022334"/>
    <w:rsid w:val="000230ED"/>
    <w:rsid w:val="0003706B"/>
    <w:rsid w:val="00041CA9"/>
    <w:rsid w:val="00043F4A"/>
    <w:rsid w:val="00054521"/>
    <w:rsid w:val="00056C9D"/>
    <w:rsid w:val="00057FF6"/>
    <w:rsid w:val="00067751"/>
    <w:rsid w:val="0008580C"/>
    <w:rsid w:val="000A1171"/>
    <w:rsid w:val="000A6CBC"/>
    <w:rsid w:val="000C2125"/>
    <w:rsid w:val="000C3018"/>
    <w:rsid w:val="000C5E0A"/>
    <w:rsid w:val="000E5876"/>
    <w:rsid w:val="000F0535"/>
    <w:rsid w:val="00101734"/>
    <w:rsid w:val="001043D9"/>
    <w:rsid w:val="0011082B"/>
    <w:rsid w:val="001109F2"/>
    <w:rsid w:val="00113A9F"/>
    <w:rsid w:val="00136409"/>
    <w:rsid w:val="00147322"/>
    <w:rsid w:val="00147399"/>
    <w:rsid w:val="00170582"/>
    <w:rsid w:val="00197B6C"/>
    <w:rsid w:val="001A510F"/>
    <w:rsid w:val="001B3513"/>
    <w:rsid w:val="001B455A"/>
    <w:rsid w:val="001C433B"/>
    <w:rsid w:val="001D7512"/>
    <w:rsid w:val="001E5474"/>
    <w:rsid w:val="001F4D3C"/>
    <w:rsid w:val="00203E24"/>
    <w:rsid w:val="00207917"/>
    <w:rsid w:val="00224235"/>
    <w:rsid w:val="002268D2"/>
    <w:rsid w:val="00230C35"/>
    <w:rsid w:val="002348DD"/>
    <w:rsid w:val="002430FE"/>
    <w:rsid w:val="00251F31"/>
    <w:rsid w:val="00253BA5"/>
    <w:rsid w:val="0025473F"/>
    <w:rsid w:val="00274115"/>
    <w:rsid w:val="00285F83"/>
    <w:rsid w:val="002953FC"/>
    <w:rsid w:val="0029758A"/>
    <w:rsid w:val="002B7B06"/>
    <w:rsid w:val="002E0193"/>
    <w:rsid w:val="002E0AB8"/>
    <w:rsid w:val="002E46F5"/>
    <w:rsid w:val="00304911"/>
    <w:rsid w:val="003162C6"/>
    <w:rsid w:val="003216E6"/>
    <w:rsid w:val="00322D79"/>
    <w:rsid w:val="003241EB"/>
    <w:rsid w:val="0032610A"/>
    <w:rsid w:val="00326DD9"/>
    <w:rsid w:val="00343436"/>
    <w:rsid w:val="00343ECB"/>
    <w:rsid w:val="00355DDC"/>
    <w:rsid w:val="00356C92"/>
    <w:rsid w:val="00363C3E"/>
    <w:rsid w:val="00373571"/>
    <w:rsid w:val="003908D0"/>
    <w:rsid w:val="003A002B"/>
    <w:rsid w:val="003B2009"/>
    <w:rsid w:val="003B3C75"/>
    <w:rsid w:val="003C23EE"/>
    <w:rsid w:val="003C2E97"/>
    <w:rsid w:val="003D241A"/>
    <w:rsid w:val="003D487A"/>
    <w:rsid w:val="003E6B61"/>
    <w:rsid w:val="003F5872"/>
    <w:rsid w:val="00403F29"/>
    <w:rsid w:val="00417201"/>
    <w:rsid w:val="0042548D"/>
    <w:rsid w:val="004307B7"/>
    <w:rsid w:val="00445567"/>
    <w:rsid w:val="00447F74"/>
    <w:rsid w:val="0045167D"/>
    <w:rsid w:val="0047410C"/>
    <w:rsid w:val="004945B9"/>
    <w:rsid w:val="00496E9F"/>
    <w:rsid w:val="004A0D6C"/>
    <w:rsid w:val="004E5107"/>
    <w:rsid w:val="004E7C1F"/>
    <w:rsid w:val="005245B5"/>
    <w:rsid w:val="00533E1B"/>
    <w:rsid w:val="0055275F"/>
    <w:rsid w:val="00553A39"/>
    <w:rsid w:val="00571273"/>
    <w:rsid w:val="00594775"/>
    <w:rsid w:val="005A0B8D"/>
    <w:rsid w:val="005D1EAD"/>
    <w:rsid w:val="005D72EB"/>
    <w:rsid w:val="005E0007"/>
    <w:rsid w:val="005E0846"/>
    <w:rsid w:val="00604B8C"/>
    <w:rsid w:val="00615603"/>
    <w:rsid w:val="00617568"/>
    <w:rsid w:val="0062411B"/>
    <w:rsid w:val="00626F7E"/>
    <w:rsid w:val="00636A4F"/>
    <w:rsid w:val="00637018"/>
    <w:rsid w:val="00647190"/>
    <w:rsid w:val="00651CAA"/>
    <w:rsid w:val="006616F9"/>
    <w:rsid w:val="0066395B"/>
    <w:rsid w:val="0068036F"/>
    <w:rsid w:val="00685ABB"/>
    <w:rsid w:val="00686225"/>
    <w:rsid w:val="006A1543"/>
    <w:rsid w:val="006C0ACC"/>
    <w:rsid w:val="006E3D8B"/>
    <w:rsid w:val="006F41A6"/>
    <w:rsid w:val="007060FB"/>
    <w:rsid w:val="007143D6"/>
    <w:rsid w:val="007517A7"/>
    <w:rsid w:val="00760468"/>
    <w:rsid w:val="007610C9"/>
    <w:rsid w:val="0079273C"/>
    <w:rsid w:val="007973C8"/>
    <w:rsid w:val="007B7B97"/>
    <w:rsid w:val="007C1453"/>
    <w:rsid w:val="007E21D0"/>
    <w:rsid w:val="007F0088"/>
    <w:rsid w:val="00804C05"/>
    <w:rsid w:val="0081296E"/>
    <w:rsid w:val="00813BE8"/>
    <w:rsid w:val="00826AC8"/>
    <w:rsid w:val="008302F9"/>
    <w:rsid w:val="0084203A"/>
    <w:rsid w:val="0086076E"/>
    <w:rsid w:val="00864A7C"/>
    <w:rsid w:val="008652DE"/>
    <w:rsid w:val="00866389"/>
    <w:rsid w:val="00866506"/>
    <w:rsid w:val="00873A65"/>
    <w:rsid w:val="00895EFA"/>
    <w:rsid w:val="008A0E96"/>
    <w:rsid w:val="008A359A"/>
    <w:rsid w:val="008B3634"/>
    <w:rsid w:val="008B45BC"/>
    <w:rsid w:val="008F584D"/>
    <w:rsid w:val="008F60D6"/>
    <w:rsid w:val="009064F7"/>
    <w:rsid w:val="00917927"/>
    <w:rsid w:val="009209DE"/>
    <w:rsid w:val="009226FA"/>
    <w:rsid w:val="00925B31"/>
    <w:rsid w:val="00925F2C"/>
    <w:rsid w:val="00937B4A"/>
    <w:rsid w:val="0095068B"/>
    <w:rsid w:val="00951A5A"/>
    <w:rsid w:val="0095405B"/>
    <w:rsid w:val="009553E1"/>
    <w:rsid w:val="00957528"/>
    <w:rsid w:val="00974624"/>
    <w:rsid w:val="009754F0"/>
    <w:rsid w:val="009773F6"/>
    <w:rsid w:val="00983BFE"/>
    <w:rsid w:val="00995DBC"/>
    <w:rsid w:val="009A4C0E"/>
    <w:rsid w:val="009B7EF3"/>
    <w:rsid w:val="009C3508"/>
    <w:rsid w:val="009C35E3"/>
    <w:rsid w:val="009D5CC1"/>
    <w:rsid w:val="009D6EE4"/>
    <w:rsid w:val="009E297E"/>
    <w:rsid w:val="009F1681"/>
    <w:rsid w:val="009F6553"/>
    <w:rsid w:val="00A012D7"/>
    <w:rsid w:val="00A16464"/>
    <w:rsid w:val="00A17815"/>
    <w:rsid w:val="00A25159"/>
    <w:rsid w:val="00A45E03"/>
    <w:rsid w:val="00A61AFD"/>
    <w:rsid w:val="00A7649B"/>
    <w:rsid w:val="00A816CD"/>
    <w:rsid w:val="00A952A2"/>
    <w:rsid w:val="00A9683B"/>
    <w:rsid w:val="00A973D5"/>
    <w:rsid w:val="00AA1D10"/>
    <w:rsid w:val="00AA5BC3"/>
    <w:rsid w:val="00AC115C"/>
    <w:rsid w:val="00AE2A4F"/>
    <w:rsid w:val="00AE68FC"/>
    <w:rsid w:val="00B03C22"/>
    <w:rsid w:val="00B17E5C"/>
    <w:rsid w:val="00B40F14"/>
    <w:rsid w:val="00B42CA1"/>
    <w:rsid w:val="00B77EF8"/>
    <w:rsid w:val="00B8317D"/>
    <w:rsid w:val="00B84BD9"/>
    <w:rsid w:val="00B929AC"/>
    <w:rsid w:val="00B95E44"/>
    <w:rsid w:val="00BA2E85"/>
    <w:rsid w:val="00BA7710"/>
    <w:rsid w:val="00BB2EB9"/>
    <w:rsid w:val="00BB723A"/>
    <w:rsid w:val="00BB7D33"/>
    <w:rsid w:val="00BC0BB7"/>
    <w:rsid w:val="00BC4F91"/>
    <w:rsid w:val="00BC5BD5"/>
    <w:rsid w:val="00BE00AE"/>
    <w:rsid w:val="00BF7409"/>
    <w:rsid w:val="00C178B1"/>
    <w:rsid w:val="00C22861"/>
    <w:rsid w:val="00C36C6B"/>
    <w:rsid w:val="00C414F0"/>
    <w:rsid w:val="00C422D8"/>
    <w:rsid w:val="00C454FE"/>
    <w:rsid w:val="00C63DFC"/>
    <w:rsid w:val="00C65249"/>
    <w:rsid w:val="00C75886"/>
    <w:rsid w:val="00CA78B2"/>
    <w:rsid w:val="00CB7306"/>
    <w:rsid w:val="00CC5016"/>
    <w:rsid w:val="00CD51AB"/>
    <w:rsid w:val="00CF08E8"/>
    <w:rsid w:val="00CF32E6"/>
    <w:rsid w:val="00D03416"/>
    <w:rsid w:val="00D04170"/>
    <w:rsid w:val="00D221CE"/>
    <w:rsid w:val="00D24FC7"/>
    <w:rsid w:val="00D319F2"/>
    <w:rsid w:val="00D556EF"/>
    <w:rsid w:val="00D6507D"/>
    <w:rsid w:val="00D813DF"/>
    <w:rsid w:val="00D94CF9"/>
    <w:rsid w:val="00DA3C74"/>
    <w:rsid w:val="00DC0A9C"/>
    <w:rsid w:val="00DC2C22"/>
    <w:rsid w:val="00DD1001"/>
    <w:rsid w:val="00DF514E"/>
    <w:rsid w:val="00E00873"/>
    <w:rsid w:val="00E05AA1"/>
    <w:rsid w:val="00E55858"/>
    <w:rsid w:val="00E57B7B"/>
    <w:rsid w:val="00E71BB7"/>
    <w:rsid w:val="00E83D56"/>
    <w:rsid w:val="00E849B6"/>
    <w:rsid w:val="00EA0999"/>
    <w:rsid w:val="00EA0C3E"/>
    <w:rsid w:val="00EC0E78"/>
    <w:rsid w:val="00EC7DBB"/>
    <w:rsid w:val="00ED025E"/>
    <w:rsid w:val="00EF5755"/>
    <w:rsid w:val="00EF7F88"/>
    <w:rsid w:val="00F06305"/>
    <w:rsid w:val="00F07ED2"/>
    <w:rsid w:val="00F15359"/>
    <w:rsid w:val="00F15405"/>
    <w:rsid w:val="00F4044A"/>
    <w:rsid w:val="00F42C03"/>
    <w:rsid w:val="00F732E4"/>
    <w:rsid w:val="00F75FA4"/>
    <w:rsid w:val="00F919E9"/>
    <w:rsid w:val="00FB0B0A"/>
    <w:rsid w:val="00FD32AC"/>
    <w:rsid w:val="00FD7FA9"/>
    <w:rsid w:val="00FE66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BFFF9"/>
  <w15:docId w15:val="{29A4AE86-6DB3-4031-A339-137784C8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D7512"/>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1"/>
    <w:qFormat/>
    <w:rsid w:val="001D7512"/>
    <w:pPr>
      <w:spacing w:before="49"/>
      <w:ind w:left="1586"/>
      <w:outlineLvl w:val="1"/>
    </w:pPr>
    <w:rPr>
      <w:rFonts w:eastAsia="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D7512"/>
    <w:rPr>
      <w:rFonts w:ascii="Times New Roman" w:eastAsia="Times New Roman" w:hAnsi="Times New Roman" w:cs="Times New Roman"/>
      <w:b/>
      <w:bCs/>
      <w:sz w:val="30"/>
      <w:szCs w:val="30"/>
    </w:rPr>
  </w:style>
  <w:style w:type="paragraph" w:styleId="BodyText">
    <w:name w:val="Body Text"/>
    <w:basedOn w:val="Normal"/>
    <w:link w:val="BodyTextChar"/>
    <w:uiPriority w:val="1"/>
    <w:qFormat/>
    <w:rsid w:val="001D7512"/>
    <w:pPr>
      <w:spacing w:before="120"/>
      <w:ind w:left="920"/>
    </w:pPr>
    <w:rPr>
      <w:rFonts w:eastAsia="Times New Roman"/>
    </w:rPr>
  </w:style>
  <w:style w:type="character" w:customStyle="1" w:styleId="BodyTextChar">
    <w:name w:val="Body Text Char"/>
    <w:basedOn w:val="DefaultParagraphFont"/>
    <w:link w:val="BodyText"/>
    <w:uiPriority w:val="1"/>
    <w:rsid w:val="001D7512"/>
    <w:rPr>
      <w:rFonts w:ascii="Times New Roman" w:eastAsia="Times New Roman" w:hAnsi="Times New Roman" w:cs="Times New Roman"/>
      <w:sz w:val="24"/>
      <w:szCs w:val="24"/>
    </w:rPr>
  </w:style>
  <w:style w:type="paragraph" w:styleId="ListParagraph">
    <w:name w:val="List Paragraph"/>
    <w:basedOn w:val="Normal"/>
    <w:link w:val="ListParagraphChar"/>
    <w:uiPriority w:val="1"/>
    <w:unhideWhenUsed/>
    <w:qFormat/>
    <w:rsid w:val="001D7512"/>
    <w:pPr>
      <w:ind w:left="720"/>
    </w:pPr>
  </w:style>
  <w:style w:type="paragraph" w:customStyle="1" w:styleId="Default">
    <w:name w:val="Default"/>
    <w:rsid w:val="001D7512"/>
    <w:pPr>
      <w:autoSpaceDE w:val="0"/>
      <w:autoSpaceDN w:val="0"/>
      <w:adjustRightInd w:val="0"/>
      <w:spacing w:after="0" w:line="240" w:lineRule="auto"/>
    </w:pPr>
    <w:rPr>
      <w:rFonts w:ascii="Arial" w:hAnsi="Arial" w:cs="Arial"/>
      <w:color w:val="000000"/>
      <w:sz w:val="24"/>
      <w:szCs w:val="24"/>
    </w:rPr>
  </w:style>
  <w:style w:type="paragraph" w:customStyle="1" w:styleId="PrivacyHeader6">
    <w:name w:val="Privacy Header 6"/>
    <w:basedOn w:val="Normal"/>
    <w:rsid w:val="001D7512"/>
    <w:pPr>
      <w:numPr>
        <w:numId w:val="1"/>
      </w:numPr>
    </w:pPr>
    <w:rPr>
      <w:rFonts w:eastAsia="Times New Roman"/>
      <w:lang w:eastAsia="en-AU"/>
    </w:rPr>
  </w:style>
  <w:style w:type="paragraph" w:customStyle="1" w:styleId="METitle1">
    <w:name w:val="ME Title 1"/>
    <w:basedOn w:val="Normal"/>
    <w:next w:val="Normal"/>
    <w:uiPriority w:val="2"/>
    <w:qFormat/>
    <w:rsid w:val="001D7512"/>
    <w:pPr>
      <w:keepNext/>
    </w:pPr>
    <w:rPr>
      <w:b/>
    </w:rPr>
  </w:style>
  <w:style w:type="paragraph" w:styleId="Header">
    <w:name w:val="header"/>
    <w:basedOn w:val="Normal"/>
    <w:link w:val="HeaderChar"/>
    <w:uiPriority w:val="99"/>
    <w:unhideWhenUsed/>
    <w:rsid w:val="009C3508"/>
    <w:pPr>
      <w:tabs>
        <w:tab w:val="center" w:pos="4513"/>
        <w:tab w:val="right" w:pos="9026"/>
      </w:tabs>
    </w:pPr>
  </w:style>
  <w:style w:type="character" w:customStyle="1" w:styleId="HeaderChar">
    <w:name w:val="Header Char"/>
    <w:basedOn w:val="DefaultParagraphFont"/>
    <w:link w:val="Header"/>
    <w:uiPriority w:val="99"/>
    <w:rsid w:val="009C3508"/>
    <w:rPr>
      <w:rFonts w:ascii="Times New Roman" w:hAnsi="Times New Roman" w:cs="Times New Roman"/>
      <w:sz w:val="24"/>
      <w:szCs w:val="24"/>
    </w:rPr>
  </w:style>
  <w:style w:type="paragraph" w:styleId="Footer">
    <w:name w:val="footer"/>
    <w:basedOn w:val="Normal"/>
    <w:link w:val="FooterChar"/>
    <w:uiPriority w:val="99"/>
    <w:unhideWhenUsed/>
    <w:rsid w:val="009C3508"/>
    <w:pPr>
      <w:tabs>
        <w:tab w:val="center" w:pos="4513"/>
        <w:tab w:val="right" w:pos="9026"/>
      </w:tabs>
    </w:pPr>
  </w:style>
  <w:style w:type="character" w:customStyle="1" w:styleId="FooterChar">
    <w:name w:val="Footer Char"/>
    <w:basedOn w:val="DefaultParagraphFont"/>
    <w:link w:val="Footer"/>
    <w:uiPriority w:val="99"/>
    <w:rsid w:val="009C350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D1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01"/>
    <w:rPr>
      <w:rFonts w:ascii="Segoe UI" w:hAnsi="Segoe UI" w:cs="Segoe UI"/>
      <w:sz w:val="18"/>
      <w:szCs w:val="18"/>
    </w:rPr>
  </w:style>
  <w:style w:type="character" w:styleId="CommentReference">
    <w:name w:val="annotation reference"/>
    <w:basedOn w:val="DefaultParagraphFont"/>
    <w:uiPriority w:val="99"/>
    <w:semiHidden/>
    <w:unhideWhenUsed/>
    <w:rsid w:val="00AA5BC3"/>
    <w:rPr>
      <w:sz w:val="16"/>
      <w:szCs w:val="16"/>
    </w:rPr>
  </w:style>
  <w:style w:type="paragraph" w:styleId="CommentText">
    <w:name w:val="annotation text"/>
    <w:basedOn w:val="Normal"/>
    <w:link w:val="CommentTextChar"/>
    <w:uiPriority w:val="99"/>
    <w:semiHidden/>
    <w:unhideWhenUsed/>
    <w:rsid w:val="00AA5BC3"/>
    <w:rPr>
      <w:sz w:val="20"/>
      <w:szCs w:val="20"/>
    </w:rPr>
  </w:style>
  <w:style w:type="character" w:customStyle="1" w:styleId="CommentTextChar">
    <w:name w:val="Comment Text Char"/>
    <w:basedOn w:val="DefaultParagraphFont"/>
    <w:link w:val="CommentText"/>
    <w:uiPriority w:val="99"/>
    <w:semiHidden/>
    <w:rsid w:val="00AA5BC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BC3"/>
    <w:rPr>
      <w:b/>
      <w:bCs/>
    </w:rPr>
  </w:style>
  <w:style w:type="character" w:customStyle="1" w:styleId="CommentSubjectChar">
    <w:name w:val="Comment Subject Char"/>
    <w:basedOn w:val="CommentTextChar"/>
    <w:link w:val="CommentSubject"/>
    <w:uiPriority w:val="99"/>
    <w:semiHidden/>
    <w:rsid w:val="00AA5BC3"/>
    <w:rPr>
      <w:rFonts w:ascii="Times New Roman" w:hAnsi="Times New Roman" w:cs="Times New Roman"/>
      <w:b/>
      <w:bCs/>
      <w:sz w:val="20"/>
      <w:szCs w:val="20"/>
    </w:rPr>
  </w:style>
  <w:style w:type="table" w:styleId="TableGrid">
    <w:name w:val="Table Grid"/>
    <w:basedOn w:val="TableNormal"/>
    <w:uiPriority w:val="59"/>
    <w:rsid w:val="00A9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ListParagraph"/>
    <w:link w:val="MainTextChar"/>
    <w:uiPriority w:val="2"/>
    <w:qFormat/>
    <w:rsid w:val="00866389"/>
    <w:pPr>
      <w:spacing w:before="120" w:after="120" w:line="288" w:lineRule="auto"/>
      <w:ind w:left="709"/>
      <w:jc w:val="both"/>
    </w:pPr>
    <w:rPr>
      <w:rFonts w:asciiTheme="minorHAnsi" w:eastAsia="Calibri" w:hAnsiTheme="minorHAnsi" w:cstheme="minorHAnsi"/>
      <w:color w:val="000000" w:themeColor="text1"/>
      <w:sz w:val="22"/>
    </w:rPr>
  </w:style>
  <w:style w:type="character" w:styleId="Hyperlink">
    <w:name w:val="Hyperlink"/>
    <w:basedOn w:val="DefaultParagraphFont"/>
    <w:uiPriority w:val="99"/>
    <w:unhideWhenUsed/>
    <w:rsid w:val="00604B8C"/>
    <w:rPr>
      <w:color w:val="0000FF" w:themeColor="hyperlink"/>
      <w:u w:val="single"/>
    </w:rPr>
  </w:style>
  <w:style w:type="character" w:customStyle="1" w:styleId="ListParagraphChar">
    <w:name w:val="List Paragraph Char"/>
    <w:basedOn w:val="DefaultParagraphFont"/>
    <w:link w:val="ListParagraph"/>
    <w:uiPriority w:val="34"/>
    <w:rsid w:val="00866389"/>
    <w:rPr>
      <w:rFonts w:ascii="Times New Roman" w:hAnsi="Times New Roman" w:cs="Times New Roman"/>
      <w:sz w:val="24"/>
      <w:szCs w:val="24"/>
    </w:rPr>
  </w:style>
  <w:style w:type="character" w:customStyle="1" w:styleId="MainTextChar">
    <w:name w:val="Main Text Char"/>
    <w:basedOn w:val="ListParagraphChar"/>
    <w:link w:val="MainText"/>
    <w:uiPriority w:val="2"/>
    <w:rsid w:val="00866389"/>
    <w:rPr>
      <w:rFonts w:ascii="Times New Roman" w:eastAsia="Calibri" w:hAnsi="Times New Roman" w:cstheme="minorHAnsi"/>
      <w:color w:val="000000" w:themeColor="text1"/>
      <w:sz w:val="24"/>
      <w:szCs w:val="24"/>
    </w:rPr>
  </w:style>
  <w:style w:type="character" w:styleId="UnresolvedMention">
    <w:name w:val="Unresolved Mention"/>
    <w:basedOn w:val="DefaultParagraphFont"/>
    <w:uiPriority w:val="99"/>
    <w:semiHidden/>
    <w:unhideWhenUsed/>
    <w:rsid w:val="00604B8C"/>
    <w:rPr>
      <w:color w:val="605E5C"/>
      <w:shd w:val="clear" w:color="auto" w:fill="E1DFDD"/>
    </w:rPr>
  </w:style>
  <w:style w:type="paragraph" w:styleId="Revision">
    <w:name w:val="Revision"/>
    <w:hidden/>
    <w:uiPriority w:val="99"/>
    <w:semiHidden/>
    <w:rsid w:val="00937B4A"/>
    <w:pPr>
      <w:spacing w:after="0" w:line="240" w:lineRule="auto"/>
    </w:pPr>
    <w:rPr>
      <w:rFonts w:ascii="Times New Roman" w:hAnsi="Times New Roman" w:cs="Times New Roman"/>
      <w:sz w:val="24"/>
      <w:szCs w:val="24"/>
    </w:rPr>
  </w:style>
  <w:style w:type="character" w:customStyle="1" w:styleId="Style1">
    <w:name w:val="Style1"/>
    <w:basedOn w:val="DefaultParagraphFont"/>
    <w:uiPriority w:val="1"/>
    <w:rsid w:val="003A002B"/>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1127">
      <w:bodyDiv w:val="1"/>
      <w:marLeft w:val="0"/>
      <w:marRight w:val="0"/>
      <w:marTop w:val="0"/>
      <w:marBottom w:val="0"/>
      <w:divBdr>
        <w:top w:val="none" w:sz="0" w:space="0" w:color="auto"/>
        <w:left w:val="none" w:sz="0" w:space="0" w:color="auto"/>
        <w:bottom w:val="none" w:sz="0" w:space="0" w:color="auto"/>
        <w:right w:val="none" w:sz="0" w:space="0" w:color="auto"/>
      </w:divBdr>
    </w:div>
    <w:div w:id="18197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ic.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opleandculture@ceosand.catholic.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ivacy@ceosand.catholic.edu.au" TargetMode="External"/><Relationship Id="rId4" Type="http://schemas.openxmlformats.org/officeDocument/2006/relationships/settings" Target="settings.xml"/><Relationship Id="rId9" Type="http://schemas.openxmlformats.org/officeDocument/2006/relationships/hyperlink" Target="https://www.oa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737BB964149828781A11A61F5044A"/>
        <w:category>
          <w:name w:val="General"/>
          <w:gallery w:val="placeholder"/>
        </w:category>
        <w:types>
          <w:type w:val="bbPlcHdr"/>
        </w:types>
        <w:behaviors>
          <w:behavior w:val="content"/>
        </w:behaviors>
        <w:guid w:val="{02342CEE-B947-45D5-B1CB-ED0E1F7F2B85}"/>
      </w:docPartPr>
      <w:docPartBody>
        <w:p w:rsidR="007035C1" w:rsidRDefault="00877EA4" w:rsidP="00877EA4">
          <w:pPr>
            <w:pStyle w:val="567737BB964149828781A11A61F5044A"/>
          </w:pPr>
          <w:r w:rsidRPr="00E35E37">
            <w:rPr>
              <w:rStyle w:val="PlaceholderText"/>
            </w:rPr>
            <w:t>Click or tap here to enter text.</w:t>
          </w:r>
        </w:p>
      </w:docPartBody>
    </w:docPart>
    <w:docPart>
      <w:docPartPr>
        <w:name w:val="576EBCA107FC406BA5A8856DED6910AC"/>
        <w:category>
          <w:name w:val="General"/>
          <w:gallery w:val="placeholder"/>
        </w:category>
        <w:types>
          <w:type w:val="bbPlcHdr"/>
        </w:types>
        <w:behaviors>
          <w:behavior w:val="content"/>
        </w:behaviors>
        <w:guid w:val="{90DA9B3B-B994-489D-A0AC-EC07F3C2C7F5}"/>
      </w:docPartPr>
      <w:docPartBody>
        <w:p w:rsidR="007035C1" w:rsidRDefault="00877EA4" w:rsidP="00877EA4">
          <w:pPr>
            <w:pStyle w:val="576EBCA107FC406BA5A8856DED6910AC"/>
          </w:pPr>
          <w:r w:rsidRPr="00E35E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A4"/>
    <w:rsid w:val="007035C1"/>
    <w:rsid w:val="007F015C"/>
    <w:rsid w:val="00877EA4"/>
    <w:rsid w:val="00916301"/>
    <w:rsid w:val="00EA7ADC"/>
    <w:rsid w:val="00F27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EA4"/>
    <w:rPr>
      <w:color w:val="808080"/>
    </w:rPr>
  </w:style>
  <w:style w:type="paragraph" w:customStyle="1" w:styleId="567737BB964149828781A11A61F5044A">
    <w:name w:val="567737BB964149828781A11A61F5044A"/>
    <w:rsid w:val="00877EA4"/>
  </w:style>
  <w:style w:type="paragraph" w:customStyle="1" w:styleId="576EBCA107FC406BA5A8856DED6910AC">
    <w:name w:val="576EBCA107FC406BA5A8856DED6910AC"/>
    <w:rsid w:val="00877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6B9E-8087-40CB-AB1B-7EF5B559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3362</Words>
  <Characters>19167</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CECV Sample Privacy Policy</vt:lpstr>
    </vt:vector>
  </TitlesOfParts>
  <Company>Catholic Education Office</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CECV Sample Privacy Policy</dc:title>
  <dc:creator>Maughan, Sue</dc:creator>
  <cp:keywords>CECV Sample Privacy Policy, privacy, privacy policy, sample policy, sample privacy policy, privacy information</cp:keywords>
  <cp:lastModifiedBy>Microsoft Office User</cp:lastModifiedBy>
  <cp:revision>2</cp:revision>
  <cp:lastPrinted>2021-06-03T02:00:00Z</cp:lastPrinted>
  <dcterms:created xsi:type="dcterms:W3CDTF">2022-03-02T22:52:00Z</dcterms:created>
  <dcterms:modified xsi:type="dcterms:W3CDTF">2022-03-02T22:52:00Z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ME_141015536_1</vt:lpwstr>
  </property>
</Properties>
</file>